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143"/>
        <w:tblW w:w="10800" w:type="dxa"/>
        <w:tblLook w:val="04A0" w:firstRow="1" w:lastRow="0" w:firstColumn="1" w:lastColumn="0" w:noHBand="0" w:noVBand="1"/>
      </w:tblPr>
      <w:tblGrid>
        <w:gridCol w:w="8460"/>
        <w:gridCol w:w="2340"/>
      </w:tblGrid>
      <w:tr w:rsidR="00D20AD9" w14:paraId="15991683" w14:textId="77777777" w:rsidTr="00D20AD9">
        <w:trPr>
          <w:trHeight w:val="413"/>
        </w:trPr>
        <w:tc>
          <w:tcPr>
            <w:tcW w:w="8460" w:type="dxa"/>
            <w:shd w:val="clear" w:color="auto" w:fill="0070C0"/>
          </w:tcPr>
          <w:p w14:paraId="47D6AF0C" w14:textId="77777777" w:rsidR="00D20AD9" w:rsidRDefault="00D20AD9" w:rsidP="00D20AD9">
            <w:pPr>
              <w:jc w:val="center"/>
              <w:rPr>
                <w:rFonts w:ascii="Arial" w:hAnsi="Arial" w:cs="Arial"/>
                <w:b/>
              </w:rPr>
            </w:pPr>
            <w:r w:rsidRPr="00BF6D06">
              <w:rPr>
                <w:rFonts w:ascii="Arial" w:hAnsi="Arial" w:cs="Arial"/>
                <w:b/>
                <w:i/>
                <w:color w:val="BDD6EE" w:themeColor="accent1" w:themeTint="66"/>
                <w:sz w:val="28"/>
                <w:szCs w:val="28"/>
              </w:rPr>
              <w:t>April is National Child Abuse Prevention Month: Get involved!</w:t>
            </w:r>
          </w:p>
        </w:tc>
        <w:tc>
          <w:tcPr>
            <w:tcW w:w="2340" w:type="dxa"/>
            <w:shd w:val="clear" w:color="auto" w:fill="BDD6EE" w:themeFill="accent1" w:themeFillTint="66"/>
          </w:tcPr>
          <w:p w14:paraId="12064531" w14:textId="77777777" w:rsidR="00D20AD9" w:rsidRDefault="00D20AD9" w:rsidP="00D20AD9">
            <w:pPr>
              <w:rPr>
                <w:rFonts w:ascii="Arial" w:hAnsi="Arial" w:cs="Arial"/>
                <w:b/>
              </w:rPr>
            </w:pPr>
            <w:r w:rsidRPr="00D20AD9">
              <w:rPr>
                <w:rFonts w:ascii="Arial" w:hAnsi="Arial" w:cs="Arial"/>
                <w:b/>
                <w:i/>
                <w:color w:val="2E74B5" w:themeColor="accent1" w:themeShade="BF"/>
                <w:sz w:val="28"/>
                <w:szCs w:val="28"/>
              </w:rPr>
              <w:t>#Unite4Kids</w:t>
            </w:r>
          </w:p>
        </w:tc>
      </w:tr>
    </w:tbl>
    <w:p w14:paraId="2D014B6D" w14:textId="77777777" w:rsidR="00CB1D3B" w:rsidRDefault="00D20AD9" w:rsidP="00AB7859">
      <w:pPr>
        <w:rPr>
          <w:rFonts w:ascii="Arial" w:hAnsi="Arial" w:cs="Arial"/>
          <w:b/>
        </w:rPr>
      </w:pPr>
      <w:r>
        <w:rPr>
          <w:rFonts w:ascii="Arial" w:hAnsi="Arial" w:cs="Arial"/>
          <w:b/>
          <w:noProof/>
        </w:rPr>
        <w:drawing>
          <wp:anchor distT="0" distB="0" distL="114300" distR="114300" simplePos="0" relativeHeight="251658240" behindDoc="0" locked="0" layoutInCell="1" allowOverlap="1" wp14:anchorId="7F4070F8" wp14:editId="663AE9BB">
            <wp:simplePos x="0" y="0"/>
            <wp:positionH relativeFrom="margin">
              <wp:posOffset>-436880</wp:posOffset>
            </wp:positionH>
            <wp:positionV relativeFrom="margin">
              <wp:posOffset>295910</wp:posOffset>
            </wp:positionV>
            <wp:extent cx="837565" cy="82423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tton Logo.png"/>
                    <pic:cNvPicPr/>
                  </pic:nvPicPr>
                  <pic:blipFill>
                    <a:blip r:embed="rId6">
                      <a:extLst>
                        <a:ext uri="{28A0092B-C50C-407E-A947-70E740481C1C}">
                          <a14:useLocalDpi xmlns:a14="http://schemas.microsoft.com/office/drawing/2010/main" val="0"/>
                        </a:ext>
                      </a:extLst>
                    </a:blip>
                    <a:stretch>
                      <a:fillRect/>
                    </a:stretch>
                  </pic:blipFill>
                  <pic:spPr>
                    <a:xfrm>
                      <a:off x="0" y="0"/>
                      <a:ext cx="837565" cy="824230"/>
                    </a:xfrm>
                    <a:prstGeom prst="rect">
                      <a:avLst/>
                    </a:prstGeom>
                  </pic:spPr>
                </pic:pic>
              </a:graphicData>
            </a:graphic>
            <wp14:sizeRelH relativeFrom="margin">
              <wp14:pctWidth>0</wp14:pctWidth>
            </wp14:sizeRelH>
            <wp14:sizeRelV relativeFrom="margin">
              <wp14:pctHeight>0</wp14:pctHeight>
            </wp14:sizeRelV>
          </wp:anchor>
        </w:drawing>
      </w:r>
    </w:p>
    <w:p w14:paraId="25B7520A" w14:textId="77777777" w:rsidR="00CB1D3B" w:rsidRDefault="00D20AD9" w:rsidP="00AB7859">
      <w:pPr>
        <w:rPr>
          <w:rFonts w:ascii="Arial" w:hAnsi="Arial" w:cs="Arial"/>
          <w:b/>
        </w:rPr>
      </w:pPr>
      <w:r w:rsidRPr="00CB1D3B">
        <w:rPr>
          <w:rFonts w:ascii="Arial" w:hAnsi="Arial" w:cs="Arial"/>
          <w:b/>
          <w:noProof/>
        </w:rPr>
        <mc:AlternateContent>
          <mc:Choice Requires="wps">
            <w:drawing>
              <wp:anchor distT="45720" distB="45720" distL="114300" distR="114300" simplePos="0" relativeHeight="251660288" behindDoc="0" locked="0" layoutInCell="1" allowOverlap="1" wp14:anchorId="7D258CB6" wp14:editId="4B772045">
                <wp:simplePos x="0" y="0"/>
                <wp:positionH relativeFrom="margin">
                  <wp:posOffset>857250</wp:posOffset>
                </wp:positionH>
                <wp:positionV relativeFrom="margin">
                  <wp:posOffset>466725</wp:posOffset>
                </wp:positionV>
                <wp:extent cx="3947795" cy="16097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795" cy="1609725"/>
                        </a:xfrm>
                        <a:prstGeom prst="rect">
                          <a:avLst/>
                        </a:prstGeom>
                        <a:noFill/>
                        <a:ln w="9525">
                          <a:noFill/>
                          <a:miter lim="800000"/>
                          <a:headEnd/>
                          <a:tailEnd/>
                        </a:ln>
                      </wps:spPr>
                      <wps:txbx>
                        <w:txbxContent>
                          <w:p w14:paraId="40326891" w14:textId="77777777" w:rsidR="00235C4E" w:rsidRDefault="00CB1D3B" w:rsidP="00235C4E">
                            <w:pPr>
                              <w:jc w:val="center"/>
                              <w:rPr>
                                <w:rFonts w:ascii="Arial" w:hAnsi="Arial" w:cs="Arial"/>
                                <w:sz w:val="26"/>
                                <w:szCs w:val="26"/>
                              </w:rPr>
                            </w:pPr>
                            <w:r w:rsidRPr="00CB1D3B">
                              <w:rPr>
                                <w:rFonts w:ascii="Arial" w:hAnsi="Arial" w:cs="Arial"/>
                                <w:sz w:val="26"/>
                                <w:szCs w:val="26"/>
                              </w:rPr>
                              <w:t xml:space="preserve">Family Strengthening Toolkit for </w:t>
                            </w:r>
                            <w:r>
                              <w:rPr>
                                <w:rFonts w:ascii="Arial" w:hAnsi="Arial" w:cs="Arial"/>
                                <w:sz w:val="26"/>
                                <w:szCs w:val="26"/>
                              </w:rPr>
                              <w:br/>
                              <w:t>Faith Communities during</w:t>
                            </w:r>
                            <w:r w:rsidRPr="00CB1D3B">
                              <w:rPr>
                                <w:rFonts w:ascii="Arial" w:hAnsi="Arial" w:cs="Arial"/>
                                <w:sz w:val="26"/>
                                <w:szCs w:val="26"/>
                              </w:rPr>
                              <w:br/>
                              <w:t>Child Abuse Prevention Month</w:t>
                            </w:r>
                            <w:r w:rsidR="00235C4E">
                              <w:rPr>
                                <w:rFonts w:ascii="Arial" w:hAnsi="Arial" w:cs="Arial"/>
                                <w:sz w:val="26"/>
                                <w:szCs w:val="26"/>
                              </w:rPr>
                              <w:br/>
                            </w:r>
                          </w:p>
                          <w:p w14:paraId="68E26C66" w14:textId="77777777" w:rsidR="00B626D0" w:rsidRDefault="00B626D0" w:rsidP="00B626D0">
                            <w:pPr>
                              <w:jc w:val="center"/>
                              <w:rPr>
                                <w:rFonts w:ascii="Arial" w:hAnsi="Arial" w:cs="Arial"/>
                                <w:sz w:val="26"/>
                                <w:szCs w:val="26"/>
                              </w:rPr>
                            </w:pPr>
                            <w:r>
                              <w:rPr>
                                <w:rFonts w:ascii="Arial" w:hAnsi="Arial" w:cs="Arial"/>
                                <w:sz w:val="26"/>
                                <w:szCs w:val="26"/>
                              </w:rPr>
                              <w:t xml:space="preserve">Presented by: </w:t>
                            </w:r>
                          </w:p>
                          <w:p w14:paraId="3AA85556" w14:textId="798E874C" w:rsidR="00235C4E" w:rsidRPr="00DC2F92" w:rsidRDefault="00B626D0" w:rsidP="00DC2F92">
                            <w:pPr>
                              <w:jc w:val="center"/>
                              <w:rPr>
                                <w:rFonts w:ascii="Arial" w:hAnsi="Arial" w:cs="Arial"/>
                              </w:rPr>
                            </w:pPr>
                            <w:r>
                              <w:rPr>
                                <w:rFonts w:ascii="Arial" w:hAnsi="Arial" w:cs="Arial"/>
                                <w:noProof/>
                              </w:rPr>
                              <w:drawing>
                                <wp:inline distT="0" distB="0" distL="0" distR="0" wp14:anchorId="0D43F360" wp14:editId="02DC71E3">
                                  <wp:extent cx="1338835" cy="258977"/>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iser.jpg"/>
                                          <pic:cNvPicPr/>
                                        </pic:nvPicPr>
                                        <pic:blipFill rotWithShape="1">
                                          <a:blip r:embed="rId7" cstate="print">
                                            <a:extLst>
                                              <a:ext uri="{28A0092B-C50C-407E-A947-70E740481C1C}">
                                                <a14:useLocalDpi xmlns:a14="http://schemas.microsoft.com/office/drawing/2010/main" val="0"/>
                                              </a:ext>
                                            </a:extLst>
                                          </a:blip>
                                          <a:srcRect t="33093" b="32519"/>
                                          <a:stretch/>
                                        </pic:blipFill>
                                        <pic:spPr bwMode="auto">
                                          <a:xfrm>
                                            <a:off x="0" y="0"/>
                                            <a:ext cx="1487956" cy="28782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258CB6" id="_x0000_t202" coordsize="21600,21600" o:spt="202" path="m,l,21600r21600,l21600,xe">
                <v:stroke joinstyle="miter"/>
                <v:path gradientshapeok="t" o:connecttype="rect"/>
              </v:shapetype>
              <v:shape id="Text Box 2" o:spid="_x0000_s1026" type="#_x0000_t202" style="position:absolute;margin-left:67.5pt;margin-top:36.75pt;width:310.85pt;height:126.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" filled="f" stroked="f">
                <v:textbox>
                  <w:txbxContent>
                    <w:p w14:paraId="40326891" w14:textId="77777777" w:rsidR="00235C4E" w:rsidRDefault="00CB1D3B" w:rsidP="00235C4E">
                      <w:pPr>
                        <w:jc w:val="center"/>
                        <w:rPr>
                          <w:rFonts w:ascii="Arial" w:hAnsi="Arial" w:cs="Arial"/>
                          <w:sz w:val="26"/>
                          <w:szCs w:val="26"/>
                        </w:rPr>
                      </w:pPr>
                      <w:r w:rsidRPr="00CB1D3B">
                        <w:rPr>
                          <w:rFonts w:ascii="Arial" w:hAnsi="Arial" w:cs="Arial"/>
                          <w:sz w:val="26"/>
                          <w:szCs w:val="26"/>
                        </w:rPr>
                        <w:t xml:space="preserve">Family Strengthening Toolkit for </w:t>
                      </w:r>
                      <w:r>
                        <w:rPr>
                          <w:rFonts w:ascii="Arial" w:hAnsi="Arial" w:cs="Arial"/>
                          <w:sz w:val="26"/>
                          <w:szCs w:val="26"/>
                        </w:rPr>
                        <w:br/>
                        <w:t>Faith Communities during</w:t>
                      </w:r>
                      <w:r w:rsidRPr="00CB1D3B">
                        <w:rPr>
                          <w:rFonts w:ascii="Arial" w:hAnsi="Arial" w:cs="Arial"/>
                          <w:sz w:val="26"/>
                          <w:szCs w:val="26"/>
                        </w:rPr>
                        <w:br/>
                        <w:t>Child Abuse Prevention Month</w:t>
                      </w:r>
                      <w:r w:rsidR="00235C4E">
                        <w:rPr>
                          <w:rFonts w:ascii="Arial" w:hAnsi="Arial" w:cs="Arial"/>
                          <w:sz w:val="26"/>
                          <w:szCs w:val="26"/>
                        </w:rPr>
                        <w:br/>
                      </w:r>
                    </w:p>
                    <w:p w14:paraId="68E26C66" w14:textId="77777777" w:rsidR="00B626D0" w:rsidRDefault="00B626D0" w:rsidP="00B626D0">
                      <w:pPr>
                        <w:jc w:val="center"/>
                        <w:rPr>
                          <w:rFonts w:ascii="Arial" w:hAnsi="Arial" w:cs="Arial"/>
                          <w:sz w:val="26"/>
                          <w:szCs w:val="26"/>
                        </w:rPr>
                      </w:pPr>
                      <w:r>
                        <w:rPr>
                          <w:rFonts w:ascii="Arial" w:hAnsi="Arial" w:cs="Arial"/>
                          <w:sz w:val="26"/>
                          <w:szCs w:val="26"/>
                        </w:rPr>
                        <w:t xml:space="preserve">Presented by: </w:t>
                      </w:r>
                    </w:p>
                    <w:p w14:paraId="3AA85556" w14:textId="798E874C" w:rsidR="00235C4E" w:rsidRPr="00DC2F92" w:rsidRDefault="00B626D0" w:rsidP="00DC2F92">
                      <w:pPr>
                        <w:jc w:val="center"/>
                        <w:rPr>
                          <w:rFonts w:ascii="Arial" w:hAnsi="Arial" w:cs="Arial"/>
                        </w:rPr>
                      </w:pPr>
                      <w:r>
                        <w:rPr>
                          <w:rFonts w:ascii="Arial" w:hAnsi="Arial" w:cs="Arial"/>
                          <w:noProof/>
                        </w:rPr>
                        <w:drawing>
                          <wp:inline distT="0" distB="0" distL="0" distR="0" wp14:anchorId="0D43F360" wp14:editId="02DC71E3">
                            <wp:extent cx="1338835" cy="258977"/>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iser.jpg"/>
                                    <pic:cNvPicPr/>
                                  </pic:nvPicPr>
                                  <pic:blipFill rotWithShape="1">
                                    <a:blip r:embed="rId7" cstate="print">
                                      <a:extLst>
                                        <a:ext uri="{28A0092B-C50C-407E-A947-70E740481C1C}">
                                          <a14:useLocalDpi xmlns:a14="http://schemas.microsoft.com/office/drawing/2010/main" val="0"/>
                                        </a:ext>
                                      </a:extLst>
                                    </a:blip>
                                    <a:srcRect t="33093" b="32519"/>
                                    <a:stretch/>
                                  </pic:blipFill>
                                  <pic:spPr bwMode="auto">
                                    <a:xfrm>
                                      <a:off x="0" y="0"/>
                                      <a:ext cx="1487956" cy="28782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anchory="margin"/>
              </v:shape>
            </w:pict>
          </mc:Fallback>
        </mc:AlternateContent>
      </w:r>
      <w:r w:rsidR="00BF6D06">
        <w:rPr>
          <w:rFonts w:ascii="Arial" w:hAnsi="Arial" w:cs="Arial"/>
          <w:b/>
          <w:noProof/>
        </w:rPr>
        <w:drawing>
          <wp:anchor distT="0" distB="0" distL="114300" distR="114300" simplePos="0" relativeHeight="251665408" behindDoc="0" locked="0" layoutInCell="1" allowOverlap="1" wp14:anchorId="6231D2BE" wp14:editId="2C6EB8F6">
            <wp:simplePos x="0" y="0"/>
            <wp:positionH relativeFrom="margin">
              <wp:posOffset>5567498</wp:posOffset>
            </wp:positionH>
            <wp:positionV relativeFrom="margin">
              <wp:posOffset>356326</wp:posOffset>
            </wp:positionV>
            <wp:extent cx="816864" cy="1350264"/>
            <wp:effectExtent l="0" t="0" r="254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nwheel onl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6864" cy="1350264"/>
                    </a:xfrm>
                    <a:prstGeom prst="rect">
                      <a:avLst/>
                    </a:prstGeom>
                  </pic:spPr>
                </pic:pic>
              </a:graphicData>
            </a:graphic>
          </wp:anchor>
        </w:drawing>
      </w:r>
    </w:p>
    <w:p w14:paraId="04D32161" w14:textId="77777777" w:rsidR="00CB1D3B" w:rsidRDefault="00CB1D3B" w:rsidP="00AB7859">
      <w:pPr>
        <w:rPr>
          <w:rFonts w:ascii="Arial" w:hAnsi="Arial" w:cs="Arial"/>
          <w:b/>
        </w:rPr>
      </w:pPr>
    </w:p>
    <w:p w14:paraId="32B42E40" w14:textId="77777777" w:rsidR="00CB1D3B" w:rsidRDefault="00CB1D3B" w:rsidP="00AB7859">
      <w:pPr>
        <w:rPr>
          <w:rFonts w:ascii="Arial" w:hAnsi="Arial" w:cs="Arial"/>
          <w:b/>
        </w:rPr>
      </w:pPr>
    </w:p>
    <w:p w14:paraId="455F26F0" w14:textId="77777777" w:rsidR="00235C4E" w:rsidRDefault="00235C4E" w:rsidP="00AB7859">
      <w:pPr>
        <w:rPr>
          <w:rFonts w:ascii="Arial" w:hAnsi="Arial" w:cs="Arial"/>
          <w:b/>
          <w:color w:val="0070C0"/>
          <w:sz w:val="24"/>
          <w:szCs w:val="24"/>
        </w:rPr>
      </w:pPr>
    </w:p>
    <w:p w14:paraId="6E65AF49" w14:textId="77777777" w:rsidR="00235C4E" w:rsidRDefault="00235C4E" w:rsidP="00AB7859">
      <w:pPr>
        <w:rPr>
          <w:rFonts w:ascii="Arial" w:hAnsi="Arial" w:cs="Arial"/>
          <w:b/>
          <w:color w:val="0070C0"/>
          <w:sz w:val="24"/>
          <w:szCs w:val="24"/>
        </w:rPr>
      </w:pPr>
    </w:p>
    <w:p w14:paraId="4E026527" w14:textId="77777777" w:rsidR="000267AE" w:rsidRPr="000267AE" w:rsidRDefault="000267AE" w:rsidP="00AB7859">
      <w:pPr>
        <w:rPr>
          <w:rFonts w:ascii="Arial" w:hAnsi="Arial" w:cs="Arial"/>
          <w:b/>
          <w:color w:val="0070C0"/>
          <w:sz w:val="28"/>
          <w:szCs w:val="28"/>
        </w:rPr>
      </w:pPr>
    </w:p>
    <w:p w14:paraId="14DEAA9C" w14:textId="77777777" w:rsidR="005D6767" w:rsidRPr="000267AE" w:rsidRDefault="005D6767" w:rsidP="00AB7859">
      <w:pPr>
        <w:rPr>
          <w:rFonts w:ascii="Arial" w:hAnsi="Arial" w:cs="Arial"/>
          <w:b/>
          <w:sz w:val="28"/>
          <w:szCs w:val="28"/>
        </w:rPr>
      </w:pPr>
      <w:r w:rsidRPr="000267AE">
        <w:rPr>
          <w:rFonts w:ascii="Arial" w:hAnsi="Arial" w:cs="Arial"/>
          <w:b/>
          <w:color w:val="0070C0"/>
          <w:sz w:val="28"/>
          <w:szCs w:val="28"/>
        </w:rPr>
        <w:t>Overview</w:t>
      </w:r>
      <w:r w:rsidR="00ED1413" w:rsidRPr="000267AE">
        <w:rPr>
          <w:rFonts w:ascii="Arial" w:hAnsi="Arial" w:cs="Arial"/>
          <w:b/>
          <w:color w:val="0070C0"/>
          <w:sz w:val="28"/>
          <w:szCs w:val="28"/>
        </w:rPr>
        <w:t>:</w:t>
      </w:r>
    </w:p>
    <w:p w14:paraId="3D43ED60" w14:textId="77777777" w:rsidR="005D6767" w:rsidRPr="005D6767" w:rsidRDefault="005D6767" w:rsidP="00AE7B58">
      <w:pPr>
        <w:shd w:val="clear" w:color="auto" w:fill="FFFFFF"/>
        <w:spacing w:before="100" w:beforeAutospacing="1" w:after="100" w:afterAutospacing="1" w:line="240" w:lineRule="auto"/>
        <w:jc w:val="both"/>
        <w:rPr>
          <w:rFonts w:ascii="Arial" w:eastAsia="Times New Roman" w:hAnsi="Arial" w:cs="Arial"/>
          <w:color w:val="000000"/>
        </w:rPr>
      </w:pPr>
      <w:r w:rsidRPr="005D6767">
        <w:rPr>
          <w:rFonts w:ascii="Arial" w:eastAsia="Times New Roman" w:hAnsi="Arial" w:cs="Arial"/>
          <w:color w:val="000000"/>
        </w:rPr>
        <w:t>Every minute in America a child is reported abused or negl</w:t>
      </w:r>
      <w:r w:rsidR="006711DA" w:rsidRPr="008978AB">
        <w:rPr>
          <w:rFonts w:ascii="Arial" w:eastAsia="Times New Roman" w:hAnsi="Arial" w:cs="Arial"/>
          <w:color w:val="000000"/>
        </w:rPr>
        <w:t>ected. </w:t>
      </w:r>
      <w:r w:rsidRPr="005D6767">
        <w:rPr>
          <w:rFonts w:ascii="Arial" w:eastAsia="Times New Roman" w:hAnsi="Arial" w:cs="Arial"/>
          <w:color w:val="000000"/>
        </w:rPr>
        <w:t xml:space="preserve">One in </w:t>
      </w:r>
      <w:r w:rsidR="006711DA" w:rsidRPr="008978AB">
        <w:rPr>
          <w:rFonts w:ascii="Arial" w:eastAsia="Times New Roman" w:hAnsi="Arial" w:cs="Arial"/>
          <w:color w:val="000000"/>
        </w:rPr>
        <w:t>ten is born affected by drugs. </w:t>
      </w:r>
      <w:r w:rsidRPr="005D6767">
        <w:rPr>
          <w:rFonts w:ascii="Arial" w:eastAsia="Times New Roman" w:hAnsi="Arial" w:cs="Arial"/>
          <w:color w:val="000000"/>
        </w:rPr>
        <w:t>O</w:t>
      </w:r>
      <w:r w:rsidR="006711DA" w:rsidRPr="008978AB">
        <w:rPr>
          <w:rFonts w:ascii="Arial" w:eastAsia="Times New Roman" w:hAnsi="Arial" w:cs="Arial"/>
          <w:color w:val="000000"/>
        </w:rPr>
        <w:t>ne in five is sexually abused. </w:t>
      </w:r>
      <w:r w:rsidRPr="005D6767">
        <w:rPr>
          <w:rFonts w:ascii="Arial" w:eastAsia="Times New Roman" w:hAnsi="Arial" w:cs="Arial"/>
          <w:color w:val="000000"/>
        </w:rPr>
        <w:t>Half a million children are reported a</w:t>
      </w:r>
      <w:r w:rsidR="006711DA" w:rsidRPr="008978AB">
        <w:rPr>
          <w:rFonts w:ascii="Arial" w:eastAsia="Times New Roman" w:hAnsi="Arial" w:cs="Arial"/>
          <w:color w:val="000000"/>
        </w:rPr>
        <w:t>bused in California each year. </w:t>
      </w:r>
      <w:r w:rsidRPr="005D6767">
        <w:rPr>
          <w:rFonts w:ascii="Arial" w:eastAsia="Times New Roman" w:hAnsi="Arial" w:cs="Arial"/>
          <w:color w:val="000000"/>
        </w:rPr>
        <w:t>Every day in California at least one child dies as</w:t>
      </w:r>
      <w:r w:rsidR="006711DA" w:rsidRPr="008978AB">
        <w:rPr>
          <w:rFonts w:ascii="Arial" w:eastAsia="Times New Roman" w:hAnsi="Arial" w:cs="Arial"/>
          <w:color w:val="000000"/>
        </w:rPr>
        <w:t xml:space="preserve"> a result of abuse or neglect. </w:t>
      </w:r>
      <w:r w:rsidRPr="005D6767">
        <w:rPr>
          <w:rFonts w:ascii="Arial" w:eastAsia="Times New Roman" w:hAnsi="Arial" w:cs="Arial"/>
          <w:color w:val="000000"/>
        </w:rPr>
        <w:t>Hearts are broken with each death, hopes are destroyed and the promise of a future is lost forever.</w:t>
      </w:r>
      <w:r w:rsidRPr="005D6767">
        <w:rPr>
          <w:rFonts w:ascii="Arial" w:eastAsia="Times New Roman" w:hAnsi="Arial" w:cs="Arial"/>
          <w:color w:val="000000"/>
        </w:rPr>
        <w:br/>
      </w:r>
      <w:r w:rsidRPr="005D6767">
        <w:rPr>
          <w:rFonts w:ascii="Arial" w:eastAsia="Times New Roman" w:hAnsi="Arial" w:cs="Arial"/>
          <w:color w:val="000000"/>
        </w:rPr>
        <w:br/>
        <w:t>In a Centers for Disease Control</w:t>
      </w:r>
      <w:r w:rsidR="001E715C">
        <w:rPr>
          <w:rFonts w:ascii="Arial" w:eastAsia="Times New Roman" w:hAnsi="Arial" w:cs="Arial"/>
          <w:color w:val="000000"/>
        </w:rPr>
        <w:t xml:space="preserve"> and Prevention</w:t>
      </w:r>
      <w:r w:rsidRPr="005D6767">
        <w:rPr>
          <w:rFonts w:ascii="Arial" w:eastAsia="Times New Roman" w:hAnsi="Arial" w:cs="Arial"/>
          <w:color w:val="000000"/>
        </w:rPr>
        <w:t xml:space="preserve"> sponsored study, Drs. Anda and </w:t>
      </w:r>
      <w:proofErr w:type="spellStart"/>
      <w:r w:rsidRPr="005D6767">
        <w:rPr>
          <w:rFonts w:ascii="Arial" w:eastAsia="Times New Roman" w:hAnsi="Arial" w:cs="Arial"/>
          <w:color w:val="000000"/>
        </w:rPr>
        <w:t>Felleti</w:t>
      </w:r>
      <w:proofErr w:type="spellEnd"/>
      <w:r w:rsidRPr="005D6767">
        <w:rPr>
          <w:rFonts w:ascii="Arial" w:eastAsia="Times New Roman" w:hAnsi="Arial" w:cs="Arial"/>
          <w:color w:val="000000"/>
        </w:rPr>
        <w:t xml:space="preserve"> discovered a strong correlation between childhood abuse and subsequent adult diseases including diabetes, obesity, depression, hepatitis, alcoholism, heart d</w:t>
      </w:r>
      <w:r w:rsidR="006711DA" w:rsidRPr="008978AB">
        <w:rPr>
          <w:rFonts w:ascii="Arial" w:eastAsia="Times New Roman" w:hAnsi="Arial" w:cs="Arial"/>
          <w:color w:val="000000"/>
        </w:rPr>
        <w:t>isease, fractures and suicide. </w:t>
      </w:r>
      <w:r w:rsidRPr="005D6767">
        <w:rPr>
          <w:rFonts w:ascii="Arial" w:eastAsia="Times New Roman" w:hAnsi="Arial" w:cs="Arial"/>
          <w:color w:val="000000"/>
        </w:rPr>
        <w:t>For people who experienced four or more types of adverse childhood experiences</w:t>
      </w:r>
      <w:r w:rsidR="00546837">
        <w:rPr>
          <w:rFonts w:ascii="Arial" w:eastAsia="Times New Roman" w:hAnsi="Arial" w:cs="Arial"/>
          <w:color w:val="000000"/>
        </w:rPr>
        <w:t xml:space="preserve"> (ACE’s)</w:t>
      </w:r>
      <w:r w:rsidRPr="005D6767">
        <w:rPr>
          <w:rFonts w:ascii="Arial" w:eastAsia="Times New Roman" w:hAnsi="Arial" w:cs="Arial"/>
          <w:color w:val="000000"/>
        </w:rPr>
        <w:t>, such as child abuse, the likelihood is increased by:</w:t>
      </w:r>
    </w:p>
    <w:p w14:paraId="71F65962" w14:textId="77777777" w:rsidR="005D6767" w:rsidRPr="005D6767" w:rsidRDefault="005D6767" w:rsidP="005D6767">
      <w:pPr>
        <w:numPr>
          <w:ilvl w:val="0"/>
          <w:numId w:val="3"/>
        </w:numPr>
        <w:shd w:val="clear" w:color="auto" w:fill="FFFFFF"/>
        <w:spacing w:before="100" w:beforeAutospacing="1" w:after="100" w:afterAutospacing="1" w:line="240" w:lineRule="auto"/>
        <w:rPr>
          <w:rFonts w:ascii="Arial" w:eastAsia="Times New Roman" w:hAnsi="Arial" w:cs="Arial"/>
          <w:color w:val="000000"/>
        </w:rPr>
      </w:pPr>
      <w:r w:rsidRPr="005D6767">
        <w:rPr>
          <w:rFonts w:ascii="Arial" w:eastAsia="Times New Roman" w:hAnsi="Arial" w:cs="Arial"/>
          <w:color w:val="000000"/>
        </w:rPr>
        <w:t>1220% that they will attempt suicide</w:t>
      </w:r>
    </w:p>
    <w:p w14:paraId="12CFF8D2" w14:textId="77777777" w:rsidR="005D6767" w:rsidRPr="005D6767" w:rsidRDefault="005D6767" w:rsidP="005D6767">
      <w:pPr>
        <w:numPr>
          <w:ilvl w:val="0"/>
          <w:numId w:val="3"/>
        </w:numPr>
        <w:shd w:val="clear" w:color="auto" w:fill="FFFFFF"/>
        <w:spacing w:before="100" w:beforeAutospacing="1" w:after="100" w:afterAutospacing="1" w:line="240" w:lineRule="auto"/>
        <w:rPr>
          <w:rFonts w:ascii="Arial" w:eastAsia="Times New Roman" w:hAnsi="Arial" w:cs="Arial"/>
          <w:color w:val="000000"/>
        </w:rPr>
      </w:pPr>
      <w:r w:rsidRPr="005D6767">
        <w:rPr>
          <w:rFonts w:ascii="Arial" w:eastAsia="Times New Roman" w:hAnsi="Arial" w:cs="Arial"/>
          <w:color w:val="000000"/>
        </w:rPr>
        <w:t>1030% that they will be injection drug users</w:t>
      </w:r>
    </w:p>
    <w:p w14:paraId="4F893946" w14:textId="77777777" w:rsidR="005D6767" w:rsidRPr="005D6767" w:rsidRDefault="005D6767" w:rsidP="005D6767">
      <w:pPr>
        <w:numPr>
          <w:ilvl w:val="0"/>
          <w:numId w:val="3"/>
        </w:numPr>
        <w:shd w:val="clear" w:color="auto" w:fill="FFFFFF"/>
        <w:spacing w:before="100" w:beforeAutospacing="1" w:after="100" w:afterAutospacing="1" w:line="240" w:lineRule="auto"/>
        <w:rPr>
          <w:rFonts w:ascii="Arial" w:eastAsia="Times New Roman" w:hAnsi="Arial" w:cs="Arial"/>
          <w:color w:val="000000"/>
        </w:rPr>
      </w:pPr>
      <w:r w:rsidRPr="005D6767">
        <w:rPr>
          <w:rFonts w:ascii="Arial" w:eastAsia="Times New Roman" w:hAnsi="Arial" w:cs="Arial"/>
          <w:color w:val="000000"/>
        </w:rPr>
        <w:t>740% that they will be alcoholics</w:t>
      </w:r>
    </w:p>
    <w:p w14:paraId="5E6719FB" w14:textId="77777777" w:rsidR="005D6767" w:rsidRPr="005D6767" w:rsidRDefault="005D6767" w:rsidP="005D6767">
      <w:pPr>
        <w:numPr>
          <w:ilvl w:val="0"/>
          <w:numId w:val="3"/>
        </w:numPr>
        <w:shd w:val="clear" w:color="auto" w:fill="FFFFFF"/>
        <w:spacing w:before="100" w:beforeAutospacing="1" w:after="100" w:afterAutospacing="1" w:line="240" w:lineRule="auto"/>
        <w:rPr>
          <w:rFonts w:ascii="Arial" w:eastAsia="Times New Roman" w:hAnsi="Arial" w:cs="Arial"/>
          <w:color w:val="000000"/>
        </w:rPr>
      </w:pPr>
      <w:r w:rsidRPr="005D6767">
        <w:rPr>
          <w:rFonts w:ascii="Arial" w:eastAsia="Times New Roman" w:hAnsi="Arial" w:cs="Arial"/>
          <w:color w:val="000000"/>
        </w:rPr>
        <w:t>220% that they will smoke</w:t>
      </w:r>
    </w:p>
    <w:p w14:paraId="345C8D13" w14:textId="77777777" w:rsidR="005D6767" w:rsidRPr="005D6767" w:rsidRDefault="005D6767" w:rsidP="005D6767">
      <w:pPr>
        <w:numPr>
          <w:ilvl w:val="0"/>
          <w:numId w:val="3"/>
        </w:numPr>
        <w:shd w:val="clear" w:color="auto" w:fill="FFFFFF"/>
        <w:spacing w:before="100" w:beforeAutospacing="1" w:after="100" w:afterAutospacing="1" w:line="240" w:lineRule="auto"/>
        <w:rPr>
          <w:rFonts w:ascii="Arial" w:eastAsia="Times New Roman" w:hAnsi="Arial" w:cs="Arial"/>
          <w:color w:val="000000"/>
        </w:rPr>
      </w:pPr>
      <w:r w:rsidRPr="005D6767">
        <w:rPr>
          <w:rFonts w:ascii="Arial" w:eastAsia="Times New Roman" w:hAnsi="Arial" w:cs="Arial"/>
          <w:color w:val="000000"/>
        </w:rPr>
        <w:t>160% that they will be severely obese</w:t>
      </w:r>
    </w:p>
    <w:p w14:paraId="5D9CD20A" w14:textId="77777777" w:rsidR="00CB1D3B" w:rsidRPr="00B40A69" w:rsidRDefault="005D6767" w:rsidP="00B40A69">
      <w:pPr>
        <w:shd w:val="clear" w:color="auto" w:fill="FFFFFF"/>
        <w:spacing w:before="100" w:beforeAutospacing="1" w:after="100" w:afterAutospacing="1" w:line="240" w:lineRule="auto"/>
        <w:rPr>
          <w:rFonts w:ascii="Arial" w:eastAsia="Times New Roman" w:hAnsi="Arial" w:cs="Arial"/>
          <w:color w:val="0070C0"/>
          <w:u w:val="wave"/>
        </w:rPr>
      </w:pPr>
      <w:r w:rsidRPr="00D20AD9">
        <w:rPr>
          <w:rFonts w:ascii="Arial" w:eastAsia="Times New Roman" w:hAnsi="Arial" w:cs="Arial"/>
          <w:i/>
          <w:color w:val="0070C0"/>
        </w:rPr>
        <w:t xml:space="preserve">Treatment costs 100 times more than prevention – and it is after the harm has occurred. </w:t>
      </w:r>
      <w:r w:rsidR="006711DA" w:rsidRPr="00D20AD9">
        <w:rPr>
          <w:rFonts w:ascii="Arial" w:eastAsia="Times New Roman" w:hAnsi="Arial" w:cs="Arial"/>
          <w:i/>
          <w:color w:val="0070C0"/>
        </w:rPr>
        <w:t>Invest in your children, your family and your community with prevention.</w:t>
      </w:r>
      <w:r w:rsidR="006C5BD8" w:rsidRPr="00D20AD9">
        <w:rPr>
          <w:rFonts w:ascii="Arial" w:eastAsia="Times New Roman" w:hAnsi="Arial" w:cs="Arial"/>
          <w:i/>
          <w:color w:val="0070C0"/>
        </w:rPr>
        <w:t xml:space="preserve"> We aren’t searching for a cure. We have evidence-based methods that are proven to reduce child abuse cases by 96% among families served. Prevention works.</w:t>
      </w:r>
      <w:r w:rsidR="006C5BD8" w:rsidRPr="006C5BD8">
        <w:rPr>
          <w:rFonts w:ascii="Arial" w:eastAsia="Times New Roman" w:hAnsi="Arial" w:cs="Arial"/>
          <w:color w:val="0070C0"/>
        </w:rPr>
        <w:t xml:space="preserve"> </w:t>
      </w:r>
      <w:r w:rsidR="006C5BD8">
        <w:rPr>
          <w:rFonts w:ascii="Arial" w:eastAsia="Times New Roman" w:hAnsi="Arial" w:cs="Arial"/>
          <w:color w:val="FF0000"/>
        </w:rPr>
        <w:br/>
      </w:r>
      <w:r w:rsidR="006C5BD8">
        <w:rPr>
          <w:rFonts w:ascii="Arial" w:eastAsia="Times New Roman" w:hAnsi="Arial" w:cs="Arial"/>
          <w:color w:val="FF0000"/>
        </w:rPr>
        <w:br/>
      </w:r>
      <w:r w:rsidR="00CB1D3B" w:rsidRPr="00B40A69">
        <w:rPr>
          <w:rFonts w:ascii="Arial" w:hAnsi="Arial" w:cs="Arial"/>
          <w:color w:val="0070C0"/>
          <w:u w:val="wave"/>
        </w:rPr>
        <w:t>____________________________________________________________________________</w:t>
      </w:r>
    </w:p>
    <w:p w14:paraId="6432B60D" w14:textId="77777777" w:rsidR="00ED1413" w:rsidRPr="000267AE" w:rsidRDefault="000267AE" w:rsidP="00AB7859">
      <w:pPr>
        <w:rPr>
          <w:rFonts w:ascii="Arial" w:hAnsi="Arial" w:cs="Arial"/>
          <w:b/>
          <w:color w:val="0070C0"/>
          <w:sz w:val="28"/>
          <w:szCs w:val="28"/>
        </w:rPr>
      </w:pPr>
      <w:r w:rsidRPr="000267AE">
        <w:rPr>
          <w:rFonts w:ascii="Arial" w:hAnsi="Arial" w:cs="Arial"/>
          <w:b/>
          <w:noProof/>
          <w:color w:val="0070C0"/>
          <w:sz w:val="28"/>
          <w:szCs w:val="28"/>
        </w:rPr>
        <w:drawing>
          <wp:anchor distT="0" distB="0" distL="114300" distR="114300" simplePos="0" relativeHeight="251670528" behindDoc="0" locked="0" layoutInCell="1" allowOverlap="1" wp14:anchorId="2EBA8B76" wp14:editId="4584FC64">
            <wp:simplePos x="0" y="0"/>
            <wp:positionH relativeFrom="column">
              <wp:posOffset>3611604</wp:posOffset>
            </wp:positionH>
            <wp:positionV relativeFrom="paragraph">
              <wp:posOffset>169407</wp:posOffset>
            </wp:positionV>
            <wp:extent cx="2586990" cy="1717675"/>
            <wp:effectExtent l="0" t="0" r="381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ith 1.jpg"/>
                    <pic:cNvPicPr/>
                  </pic:nvPicPr>
                  <pic:blipFill>
                    <a:blip r:embed="rId9">
                      <a:extLst>
                        <a:ext uri="{28A0092B-C50C-407E-A947-70E740481C1C}">
                          <a14:useLocalDpi xmlns:a14="http://schemas.microsoft.com/office/drawing/2010/main" val="0"/>
                        </a:ext>
                      </a:extLst>
                    </a:blip>
                    <a:stretch>
                      <a:fillRect/>
                    </a:stretch>
                  </pic:blipFill>
                  <pic:spPr>
                    <a:xfrm>
                      <a:off x="0" y="0"/>
                      <a:ext cx="2586990" cy="1717675"/>
                    </a:xfrm>
                    <a:prstGeom prst="rect">
                      <a:avLst/>
                    </a:prstGeom>
                  </pic:spPr>
                </pic:pic>
              </a:graphicData>
            </a:graphic>
            <wp14:sizeRelH relativeFrom="page">
              <wp14:pctWidth>0</wp14:pctWidth>
            </wp14:sizeRelH>
            <wp14:sizeRelV relativeFrom="page">
              <wp14:pctHeight>0</wp14:pctHeight>
            </wp14:sizeRelV>
          </wp:anchor>
        </w:drawing>
      </w:r>
      <w:r w:rsidR="006711DA" w:rsidRPr="000267AE">
        <w:rPr>
          <w:rFonts w:ascii="Arial" w:hAnsi="Arial" w:cs="Arial"/>
          <w:b/>
          <w:color w:val="0070C0"/>
          <w:sz w:val="28"/>
          <w:szCs w:val="28"/>
        </w:rPr>
        <w:t xml:space="preserve">Talking points: </w:t>
      </w:r>
    </w:p>
    <w:p w14:paraId="087F0A8F" w14:textId="77777777" w:rsidR="00E057A9" w:rsidRPr="00A52C37" w:rsidRDefault="00E057A9" w:rsidP="00A52C37">
      <w:pPr>
        <w:pStyle w:val="ListParagraph"/>
        <w:numPr>
          <w:ilvl w:val="0"/>
          <w:numId w:val="8"/>
        </w:numPr>
        <w:spacing w:line="256" w:lineRule="auto"/>
        <w:rPr>
          <w:rFonts w:ascii="Arial" w:hAnsi="Arial" w:cs="Arial"/>
        </w:rPr>
      </w:pPr>
      <w:r w:rsidRPr="00A52C37">
        <w:rPr>
          <w:rFonts w:ascii="Arial" w:hAnsi="Arial" w:cs="Arial"/>
        </w:rPr>
        <w:t xml:space="preserve">Children that are raised in loving and supportive environments are more likely to grow up and help create secure, healthy communities and be more productive, prosperous </w:t>
      </w:r>
      <w:r w:rsidR="00587761" w:rsidRPr="00A52C37">
        <w:rPr>
          <w:rFonts w:ascii="Arial" w:hAnsi="Arial" w:cs="Arial"/>
        </w:rPr>
        <w:t>workers</w:t>
      </w:r>
      <w:r w:rsidRPr="00A52C37">
        <w:rPr>
          <w:rFonts w:ascii="Arial" w:hAnsi="Arial" w:cs="Arial"/>
        </w:rPr>
        <w:t>.</w:t>
      </w:r>
      <w:r w:rsidR="00CB1D3B">
        <w:rPr>
          <w:rFonts w:ascii="Arial" w:hAnsi="Arial" w:cs="Arial"/>
        </w:rPr>
        <w:br/>
      </w:r>
    </w:p>
    <w:p w14:paraId="0CC4D0C4" w14:textId="77777777" w:rsidR="00E057A9" w:rsidRDefault="00E057A9" w:rsidP="00A52C37">
      <w:pPr>
        <w:pStyle w:val="ListParagraph"/>
        <w:numPr>
          <w:ilvl w:val="0"/>
          <w:numId w:val="8"/>
        </w:numPr>
        <w:spacing w:line="256" w:lineRule="auto"/>
        <w:rPr>
          <w:rFonts w:ascii="Arial" w:hAnsi="Arial" w:cs="Arial"/>
        </w:rPr>
      </w:pPr>
      <w:r w:rsidRPr="00A52C37">
        <w:rPr>
          <w:rFonts w:ascii="Arial" w:hAnsi="Arial" w:cs="Arial"/>
        </w:rPr>
        <w:t>Children that are raised in stable families do better academically, are shown to be more financially successful and contribute more to society.</w:t>
      </w:r>
      <w:r w:rsidR="00CB1D3B">
        <w:rPr>
          <w:rFonts w:ascii="Arial" w:hAnsi="Arial" w:cs="Arial"/>
        </w:rPr>
        <w:br/>
      </w:r>
    </w:p>
    <w:p w14:paraId="7589A73F" w14:textId="77777777" w:rsidR="00A52C37" w:rsidRPr="008978AB" w:rsidRDefault="00A52C37" w:rsidP="00A52C37">
      <w:pPr>
        <w:pStyle w:val="ListParagraph"/>
        <w:numPr>
          <w:ilvl w:val="0"/>
          <w:numId w:val="8"/>
        </w:numPr>
        <w:rPr>
          <w:rFonts w:ascii="Arial" w:hAnsi="Arial" w:cs="Arial"/>
        </w:rPr>
      </w:pPr>
      <w:r w:rsidRPr="008978AB">
        <w:rPr>
          <w:rFonts w:ascii="Arial" w:hAnsi="Arial" w:cs="Arial"/>
        </w:rPr>
        <w:t>Abuse can be physical, sexual, emotional and neglect, sometimes all.</w:t>
      </w:r>
    </w:p>
    <w:p w14:paraId="3CE216FF" w14:textId="77777777" w:rsidR="00A52C37" w:rsidRPr="00A52C37" w:rsidRDefault="00A52C37" w:rsidP="00CB1D3B">
      <w:pPr>
        <w:pStyle w:val="ListParagraph"/>
        <w:spacing w:line="256" w:lineRule="auto"/>
        <w:rPr>
          <w:rFonts w:ascii="Arial" w:hAnsi="Arial" w:cs="Arial"/>
        </w:rPr>
      </w:pPr>
    </w:p>
    <w:p w14:paraId="4898F8E5" w14:textId="78A491C6" w:rsidR="00AE7B58" w:rsidRDefault="006C5BD8" w:rsidP="00E669C8">
      <w:pPr>
        <w:pStyle w:val="ListParagraph"/>
        <w:numPr>
          <w:ilvl w:val="0"/>
          <w:numId w:val="8"/>
        </w:numPr>
        <w:spacing w:line="256" w:lineRule="auto"/>
        <w:ind w:right="-450"/>
        <w:jc w:val="both"/>
        <w:rPr>
          <w:rFonts w:ascii="Arial" w:hAnsi="Arial" w:cs="Arial"/>
        </w:rPr>
      </w:pPr>
      <w:r w:rsidRPr="00AE7B58">
        <w:rPr>
          <w:rFonts w:ascii="Arial" w:hAnsi="Arial" w:cs="Arial"/>
        </w:rPr>
        <w:t>Adverse Childhood Experiences (</w:t>
      </w:r>
      <w:r w:rsidR="008978AB" w:rsidRPr="00AE7B58">
        <w:rPr>
          <w:rFonts w:ascii="Arial" w:hAnsi="Arial" w:cs="Arial"/>
        </w:rPr>
        <w:t>ACE</w:t>
      </w:r>
      <w:r w:rsidRPr="00AE7B58">
        <w:rPr>
          <w:rFonts w:ascii="Arial" w:hAnsi="Arial" w:cs="Arial"/>
        </w:rPr>
        <w:t>’s)</w:t>
      </w:r>
      <w:r w:rsidR="008978AB" w:rsidRPr="00AE7B58">
        <w:rPr>
          <w:rFonts w:ascii="Arial" w:hAnsi="Arial" w:cs="Arial"/>
        </w:rPr>
        <w:t xml:space="preserve"> include things like child abuse (including physical, sexual, and emotional), neglect, parental stress, divorce, parental unemployment, parental mental illness </w:t>
      </w:r>
      <w:r w:rsidR="008978AB" w:rsidRPr="00AE7B58">
        <w:rPr>
          <w:rFonts w:ascii="Arial" w:hAnsi="Arial" w:cs="Arial"/>
        </w:rPr>
        <w:lastRenderedPageBreak/>
        <w:t>or addiction.</w:t>
      </w:r>
      <w:r w:rsidR="00A52C37" w:rsidRPr="00AE7B58">
        <w:rPr>
          <w:rFonts w:ascii="Arial" w:hAnsi="Arial" w:cs="Arial"/>
        </w:rPr>
        <w:t xml:space="preserve"> </w:t>
      </w:r>
      <w:r w:rsidR="008978AB" w:rsidRPr="00AE7B58">
        <w:rPr>
          <w:rFonts w:ascii="Arial" w:hAnsi="Arial" w:cs="Arial"/>
        </w:rPr>
        <w:t>Greater than one in four people have experienced at least one ACE, and one in eight have experienced at least four or more ACEs durin</w:t>
      </w:r>
      <w:r w:rsidR="00A52C37" w:rsidRPr="00AE7B58">
        <w:rPr>
          <w:rFonts w:ascii="Arial" w:hAnsi="Arial" w:cs="Arial"/>
        </w:rPr>
        <w:t xml:space="preserve">g their childhood. </w:t>
      </w:r>
      <w:r w:rsidR="008978AB" w:rsidRPr="00AE7B58">
        <w:rPr>
          <w:rFonts w:ascii="Arial" w:hAnsi="Arial" w:cs="Arial"/>
        </w:rPr>
        <w:t xml:space="preserve">The greater number of ACEs increases the risk of </w:t>
      </w:r>
      <w:r w:rsidR="00DC2F92" w:rsidRPr="00AE7B58">
        <w:rPr>
          <w:rFonts w:ascii="Arial" w:hAnsi="Arial" w:cs="Arial"/>
        </w:rPr>
        <w:t>long-term</w:t>
      </w:r>
      <w:r w:rsidR="008978AB" w:rsidRPr="00AE7B58">
        <w:rPr>
          <w:rFonts w:ascii="Arial" w:hAnsi="Arial" w:cs="Arial"/>
        </w:rPr>
        <w:t xml:space="preserve"> adverse consequences.</w:t>
      </w:r>
      <w:r w:rsidR="00A52C37" w:rsidRPr="00AE7B58">
        <w:rPr>
          <w:rFonts w:ascii="Arial" w:hAnsi="Arial" w:cs="Arial"/>
        </w:rPr>
        <w:t xml:space="preserve"> </w:t>
      </w:r>
      <w:r w:rsidR="008978AB" w:rsidRPr="00AE7B58">
        <w:rPr>
          <w:rFonts w:ascii="Arial" w:hAnsi="Arial" w:cs="Arial"/>
        </w:rPr>
        <w:t>Reducing ACEs leads to positive long-term outcomes for children and communities, including lowering risk for serious health complications and helping children grow into more prosperous and productive adults.</w:t>
      </w:r>
    </w:p>
    <w:p w14:paraId="452D9996" w14:textId="77777777" w:rsidR="00AD0335" w:rsidRPr="00B40A69" w:rsidRDefault="00AD0335" w:rsidP="00AD0335">
      <w:pPr>
        <w:rPr>
          <w:rFonts w:ascii="Arial" w:hAnsi="Arial" w:cs="Arial"/>
          <w:b/>
          <w:color w:val="0070C0"/>
          <w:u w:val="wave"/>
        </w:rPr>
      </w:pPr>
      <w:r w:rsidRPr="00B40A69">
        <w:rPr>
          <w:rFonts w:ascii="Arial" w:hAnsi="Arial" w:cs="Arial"/>
          <w:color w:val="0070C0"/>
          <w:u w:val="wave"/>
        </w:rPr>
        <w:t>____________________________________________________________________________</w:t>
      </w:r>
    </w:p>
    <w:p w14:paraId="0169EC08" w14:textId="77777777" w:rsidR="00AD0335" w:rsidRPr="000267AE" w:rsidRDefault="00AD0335" w:rsidP="00AD0335">
      <w:pPr>
        <w:rPr>
          <w:rFonts w:ascii="Arial" w:hAnsi="Arial" w:cs="Arial"/>
          <w:b/>
          <w:color w:val="0070C0"/>
          <w:sz w:val="28"/>
          <w:szCs w:val="28"/>
        </w:rPr>
      </w:pPr>
      <w:r w:rsidRPr="000267AE">
        <w:rPr>
          <w:rFonts w:ascii="Arial" w:hAnsi="Arial" w:cs="Arial"/>
          <w:b/>
          <w:color w:val="0070C0"/>
          <w:sz w:val="28"/>
          <w:szCs w:val="28"/>
        </w:rPr>
        <w:t>Addressing Protective Factors:</w:t>
      </w:r>
    </w:p>
    <w:p w14:paraId="5790AEE5" w14:textId="77777777" w:rsidR="00206D2A" w:rsidRDefault="00206D2A" w:rsidP="00AD0335">
      <w:pPr>
        <w:rPr>
          <w:rFonts w:ascii="Arial" w:hAnsi="Arial" w:cs="Arial"/>
          <w:b/>
          <w:color w:val="0070C0"/>
          <w:sz w:val="24"/>
          <w:szCs w:val="24"/>
        </w:rPr>
      </w:pPr>
    </w:p>
    <w:p w14:paraId="649265AD" w14:textId="77777777" w:rsidR="008F6827" w:rsidRDefault="003B5667" w:rsidP="00206D2A">
      <w:pPr>
        <w:jc w:val="center"/>
        <w:rPr>
          <w:rFonts w:ascii="Arial" w:hAnsi="Arial" w:cs="Arial"/>
          <w:b/>
          <w:color w:val="0070C0"/>
          <w:sz w:val="24"/>
          <w:szCs w:val="24"/>
        </w:rPr>
      </w:pPr>
      <w:r>
        <w:rPr>
          <w:rFonts w:ascii="Arial" w:hAnsi="Arial" w:cs="Arial"/>
          <w:b/>
          <w:noProof/>
          <w:color w:val="0070C0"/>
          <w:sz w:val="24"/>
          <w:szCs w:val="24"/>
        </w:rPr>
        <w:drawing>
          <wp:inline distT="0" distB="0" distL="0" distR="0" wp14:anchorId="19D36FF5" wp14:editId="5F7AC57F">
            <wp:extent cx="5519209" cy="4148667"/>
            <wp:effectExtent l="0" t="0" r="571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 protective Factors - Kaiser toolkit.jpg"/>
                    <pic:cNvPicPr/>
                  </pic:nvPicPr>
                  <pic:blipFill>
                    <a:blip r:embed="rId10">
                      <a:extLst>
                        <a:ext uri="{28A0092B-C50C-407E-A947-70E740481C1C}">
                          <a14:useLocalDpi xmlns:a14="http://schemas.microsoft.com/office/drawing/2010/main" val="0"/>
                        </a:ext>
                      </a:extLst>
                    </a:blip>
                    <a:stretch>
                      <a:fillRect/>
                    </a:stretch>
                  </pic:blipFill>
                  <pic:spPr>
                    <a:xfrm>
                      <a:off x="0" y="0"/>
                      <a:ext cx="5542286" cy="4166013"/>
                    </a:xfrm>
                    <a:prstGeom prst="rect">
                      <a:avLst/>
                    </a:prstGeom>
                  </pic:spPr>
                </pic:pic>
              </a:graphicData>
            </a:graphic>
          </wp:inline>
        </w:drawing>
      </w:r>
    </w:p>
    <w:p w14:paraId="5F538506" w14:textId="77777777" w:rsidR="00206D2A" w:rsidRDefault="00206D2A" w:rsidP="00AD0335">
      <w:pPr>
        <w:rPr>
          <w:rFonts w:ascii="Arial" w:hAnsi="Arial" w:cs="Arial"/>
          <w:b/>
          <w:color w:val="0070C0"/>
          <w:sz w:val="24"/>
          <w:szCs w:val="24"/>
        </w:rPr>
      </w:pPr>
    </w:p>
    <w:p w14:paraId="22231597" w14:textId="77777777" w:rsidR="00ED1413" w:rsidRPr="00B40A69" w:rsidRDefault="00CB1D3B" w:rsidP="00AB7859">
      <w:pPr>
        <w:rPr>
          <w:rFonts w:ascii="Arial" w:hAnsi="Arial" w:cs="Arial"/>
          <w:b/>
          <w:color w:val="0070C0"/>
          <w:u w:val="wave"/>
        </w:rPr>
      </w:pPr>
      <w:r w:rsidRPr="00B40A69">
        <w:rPr>
          <w:rFonts w:ascii="Arial" w:hAnsi="Arial" w:cs="Arial"/>
          <w:color w:val="0070C0"/>
          <w:u w:val="wave"/>
        </w:rPr>
        <w:t>____________________________________________________________________________</w:t>
      </w:r>
    </w:p>
    <w:p w14:paraId="3700169A" w14:textId="77777777" w:rsidR="00AB7859" w:rsidRPr="000267AE" w:rsidRDefault="006C5BD8" w:rsidP="00AB7859">
      <w:pPr>
        <w:rPr>
          <w:rFonts w:ascii="Arial" w:hAnsi="Arial" w:cs="Arial"/>
          <w:b/>
          <w:color w:val="0070C0"/>
          <w:sz w:val="28"/>
          <w:szCs w:val="28"/>
        </w:rPr>
      </w:pPr>
      <w:r w:rsidRPr="000267AE">
        <w:rPr>
          <w:rFonts w:ascii="Arial" w:hAnsi="Arial" w:cs="Arial"/>
          <w:b/>
          <w:color w:val="0070C0"/>
          <w:sz w:val="28"/>
          <w:szCs w:val="28"/>
        </w:rPr>
        <w:t>Tips and Activities:</w:t>
      </w:r>
    </w:p>
    <w:p w14:paraId="196FD622" w14:textId="77777777" w:rsidR="00EE1364" w:rsidRPr="009D3727" w:rsidRDefault="00EE1364" w:rsidP="00AE7B58">
      <w:pPr>
        <w:jc w:val="both"/>
        <w:rPr>
          <w:rFonts w:ascii="Arial" w:hAnsi="Arial" w:cs="Arial"/>
        </w:rPr>
      </w:pPr>
      <w:r>
        <w:rPr>
          <w:rFonts w:ascii="Arial" w:hAnsi="Arial" w:cs="Arial"/>
        </w:rPr>
        <w:t>Faith based groups play a crucial role in reaching members and helping families and children thrive within the community. At risk families are more likely to seek guid</w:t>
      </w:r>
      <w:r w:rsidR="00ED1413">
        <w:rPr>
          <w:rFonts w:ascii="Arial" w:hAnsi="Arial" w:cs="Arial"/>
        </w:rPr>
        <w:t xml:space="preserve">ance from spiritual leaders whom they trust. </w:t>
      </w:r>
      <w:r>
        <w:rPr>
          <w:rFonts w:ascii="Arial" w:hAnsi="Arial" w:cs="Arial"/>
        </w:rPr>
        <w:t xml:space="preserve">Spiritual leaders can use their voice to share important </w:t>
      </w:r>
      <w:r w:rsidR="00A52C37">
        <w:rPr>
          <w:rFonts w:ascii="Arial" w:hAnsi="Arial" w:cs="Arial"/>
        </w:rPr>
        <w:t xml:space="preserve">family strengthening </w:t>
      </w:r>
      <w:r>
        <w:rPr>
          <w:rFonts w:ascii="Arial" w:hAnsi="Arial" w:cs="Arial"/>
        </w:rPr>
        <w:t>messaging</w:t>
      </w:r>
      <w:r w:rsidR="00A52C37">
        <w:rPr>
          <w:rFonts w:ascii="Arial" w:hAnsi="Arial" w:cs="Arial"/>
        </w:rPr>
        <w:t xml:space="preserve">. Please consider implementing some of these tips throughout </w:t>
      </w:r>
      <w:r>
        <w:rPr>
          <w:rFonts w:ascii="Arial" w:hAnsi="Arial" w:cs="Arial"/>
        </w:rPr>
        <w:t xml:space="preserve">National Child Abuse </w:t>
      </w:r>
      <w:r w:rsidRPr="009D3727">
        <w:rPr>
          <w:rFonts w:ascii="Arial" w:hAnsi="Arial" w:cs="Arial"/>
        </w:rPr>
        <w:t>Prevention Month</w:t>
      </w:r>
      <w:r w:rsidR="00CB1D3B">
        <w:rPr>
          <w:rFonts w:ascii="Arial" w:hAnsi="Arial" w:cs="Arial"/>
        </w:rPr>
        <w:t xml:space="preserve"> and revisit them often throughout the year</w:t>
      </w:r>
      <w:r w:rsidRPr="009D3727">
        <w:rPr>
          <w:rFonts w:ascii="Arial" w:hAnsi="Arial" w:cs="Arial"/>
        </w:rPr>
        <w:t>.</w:t>
      </w:r>
    </w:p>
    <w:p w14:paraId="72769510" w14:textId="77777777" w:rsidR="00A52C37" w:rsidRDefault="00A52C37" w:rsidP="00A52C37">
      <w:pPr>
        <w:pStyle w:val="ListParagraph"/>
        <w:numPr>
          <w:ilvl w:val="0"/>
          <w:numId w:val="5"/>
        </w:numPr>
        <w:rPr>
          <w:rFonts w:ascii="Arial" w:hAnsi="Arial" w:cs="Arial"/>
        </w:rPr>
      </w:pPr>
      <w:r>
        <w:rPr>
          <w:rFonts w:ascii="Arial" w:hAnsi="Arial" w:cs="Arial"/>
        </w:rPr>
        <w:t>Change social norms to support parents and positive parenting</w:t>
      </w:r>
      <w:r w:rsidR="00CB1D3B">
        <w:rPr>
          <w:rFonts w:ascii="Arial" w:hAnsi="Arial" w:cs="Arial"/>
        </w:rPr>
        <w:t>.</w:t>
      </w:r>
      <w:r>
        <w:rPr>
          <w:rFonts w:ascii="Arial" w:hAnsi="Arial" w:cs="Arial"/>
        </w:rPr>
        <w:t xml:space="preserve"> </w:t>
      </w:r>
      <w:r w:rsidR="00CB1D3B">
        <w:rPr>
          <w:rFonts w:ascii="Arial" w:hAnsi="Arial" w:cs="Arial"/>
        </w:rPr>
        <w:br/>
      </w:r>
    </w:p>
    <w:p w14:paraId="4A41884A" w14:textId="77777777" w:rsidR="00A52C37" w:rsidRDefault="00A52C37" w:rsidP="00A52C37">
      <w:pPr>
        <w:pStyle w:val="ListParagraph"/>
        <w:numPr>
          <w:ilvl w:val="0"/>
          <w:numId w:val="5"/>
        </w:numPr>
        <w:rPr>
          <w:rFonts w:ascii="Arial" w:hAnsi="Arial" w:cs="Arial"/>
        </w:rPr>
      </w:pPr>
      <w:r>
        <w:rPr>
          <w:rFonts w:ascii="Arial" w:hAnsi="Arial" w:cs="Arial"/>
        </w:rPr>
        <w:t>Enhance parenting skills to promote healthy child development</w:t>
      </w:r>
      <w:r w:rsidR="00CB1D3B">
        <w:rPr>
          <w:rFonts w:ascii="Arial" w:hAnsi="Arial" w:cs="Arial"/>
        </w:rPr>
        <w:t xml:space="preserve">. </w:t>
      </w:r>
      <w:r w:rsidR="00CB1D3B">
        <w:rPr>
          <w:rFonts w:ascii="Arial" w:hAnsi="Arial" w:cs="Arial"/>
        </w:rPr>
        <w:br/>
      </w:r>
    </w:p>
    <w:p w14:paraId="4F1653ED" w14:textId="77777777" w:rsidR="00A52C37" w:rsidRDefault="00414C0A" w:rsidP="00A52C37">
      <w:pPr>
        <w:pStyle w:val="ListParagraph"/>
        <w:numPr>
          <w:ilvl w:val="0"/>
          <w:numId w:val="5"/>
        </w:numPr>
        <w:rPr>
          <w:rFonts w:ascii="Arial" w:hAnsi="Arial" w:cs="Arial"/>
        </w:rPr>
      </w:pPr>
      <w:r>
        <w:rPr>
          <w:rFonts w:ascii="Arial" w:hAnsi="Arial" w:cs="Arial"/>
        </w:rPr>
        <w:t>Promote</w:t>
      </w:r>
      <w:r w:rsidR="00A52C37">
        <w:rPr>
          <w:rFonts w:ascii="Arial" w:hAnsi="Arial" w:cs="Arial"/>
        </w:rPr>
        <w:t xml:space="preserve"> safety</w:t>
      </w:r>
      <w:r w:rsidR="0086122E">
        <w:rPr>
          <w:rFonts w:ascii="Arial" w:hAnsi="Arial" w:cs="Arial"/>
        </w:rPr>
        <w:t xml:space="preserve"> (home/car/sports) </w:t>
      </w:r>
      <w:r w:rsidR="00A52C37">
        <w:rPr>
          <w:rFonts w:ascii="Arial" w:hAnsi="Arial" w:cs="Arial"/>
        </w:rPr>
        <w:t>to prevent accident</w:t>
      </w:r>
      <w:r w:rsidR="006C5BD8">
        <w:rPr>
          <w:rFonts w:ascii="Arial" w:hAnsi="Arial" w:cs="Arial"/>
        </w:rPr>
        <w:t>al</w:t>
      </w:r>
      <w:r w:rsidR="00A52C37">
        <w:rPr>
          <w:rFonts w:ascii="Arial" w:hAnsi="Arial" w:cs="Arial"/>
        </w:rPr>
        <w:t xml:space="preserve"> childhood injuries</w:t>
      </w:r>
      <w:r w:rsidR="00CB1D3B">
        <w:rPr>
          <w:rFonts w:ascii="Arial" w:hAnsi="Arial" w:cs="Arial"/>
        </w:rPr>
        <w:t>.</w:t>
      </w:r>
      <w:r w:rsidR="00CB1D3B">
        <w:rPr>
          <w:rFonts w:ascii="Arial" w:hAnsi="Arial" w:cs="Arial"/>
        </w:rPr>
        <w:br/>
      </w:r>
    </w:p>
    <w:p w14:paraId="269E8B28" w14:textId="77777777" w:rsidR="00AB7859" w:rsidRPr="009D3727" w:rsidRDefault="00AB7859" w:rsidP="009D3727">
      <w:pPr>
        <w:pStyle w:val="ListParagraph"/>
        <w:numPr>
          <w:ilvl w:val="0"/>
          <w:numId w:val="5"/>
        </w:numPr>
        <w:rPr>
          <w:rFonts w:ascii="Arial" w:hAnsi="Arial" w:cs="Arial"/>
        </w:rPr>
      </w:pPr>
      <w:r w:rsidRPr="009D3727">
        <w:rPr>
          <w:rFonts w:ascii="Arial" w:hAnsi="Arial" w:cs="Arial"/>
        </w:rPr>
        <w:lastRenderedPageBreak/>
        <w:t>Raise awareness of child abuse and neglect by setting aside a day in April to observe Child Abuse Prevention Month and celebrate your community’s commitment to children and families.</w:t>
      </w:r>
      <w:r w:rsidR="00CB1D3B">
        <w:rPr>
          <w:rFonts w:ascii="Arial" w:hAnsi="Arial" w:cs="Arial"/>
        </w:rPr>
        <w:br/>
      </w:r>
    </w:p>
    <w:p w14:paraId="2B4D5220" w14:textId="2EDDD773" w:rsidR="00AB7859" w:rsidRPr="009D3727" w:rsidRDefault="00AB7859" w:rsidP="009D3727">
      <w:pPr>
        <w:pStyle w:val="ListParagraph"/>
        <w:numPr>
          <w:ilvl w:val="0"/>
          <w:numId w:val="5"/>
        </w:numPr>
        <w:rPr>
          <w:rFonts w:ascii="Arial" w:hAnsi="Arial" w:cs="Arial"/>
        </w:rPr>
      </w:pPr>
      <w:r w:rsidRPr="009D3727">
        <w:rPr>
          <w:rFonts w:ascii="Arial" w:hAnsi="Arial" w:cs="Arial"/>
        </w:rPr>
        <w:t xml:space="preserve">Train leaders </w:t>
      </w:r>
      <w:r w:rsidR="00ED1413" w:rsidRPr="009D3727">
        <w:rPr>
          <w:rFonts w:ascii="Arial" w:hAnsi="Arial" w:cs="Arial"/>
        </w:rPr>
        <w:t xml:space="preserve">and </w:t>
      </w:r>
      <w:r w:rsidR="00FF4BCD" w:rsidRPr="009D3727">
        <w:rPr>
          <w:rFonts w:ascii="Arial" w:hAnsi="Arial" w:cs="Arial"/>
        </w:rPr>
        <w:t>childcare</w:t>
      </w:r>
      <w:r w:rsidR="00ED1413" w:rsidRPr="009D3727">
        <w:rPr>
          <w:rFonts w:ascii="Arial" w:hAnsi="Arial" w:cs="Arial"/>
        </w:rPr>
        <w:t xml:space="preserve"> volunteers </w:t>
      </w:r>
      <w:r w:rsidRPr="009D3727">
        <w:rPr>
          <w:rFonts w:ascii="Arial" w:hAnsi="Arial" w:cs="Arial"/>
        </w:rPr>
        <w:t xml:space="preserve">to recognize the signs of abuse and neglect, to work with victims and their families, and to make appropriate referrals. </w:t>
      </w:r>
      <w:r w:rsidR="00CB1D3B">
        <w:rPr>
          <w:rFonts w:ascii="Arial" w:hAnsi="Arial" w:cs="Arial"/>
        </w:rPr>
        <w:br/>
      </w:r>
    </w:p>
    <w:p w14:paraId="5054723C" w14:textId="77777777" w:rsidR="004854DF" w:rsidRDefault="009D3727" w:rsidP="009D3727">
      <w:pPr>
        <w:pStyle w:val="ListParagraph"/>
        <w:numPr>
          <w:ilvl w:val="0"/>
          <w:numId w:val="5"/>
        </w:numPr>
        <w:rPr>
          <w:rFonts w:ascii="Arial" w:hAnsi="Arial" w:cs="Arial"/>
        </w:rPr>
      </w:pPr>
      <w:r>
        <w:rPr>
          <w:rFonts w:ascii="Arial" w:hAnsi="Arial" w:cs="Arial"/>
        </w:rPr>
        <w:t xml:space="preserve">Hold support groups and parent/guardian education events </w:t>
      </w:r>
      <w:r w:rsidR="00AB7859" w:rsidRPr="009D3727">
        <w:rPr>
          <w:rFonts w:ascii="Arial" w:hAnsi="Arial" w:cs="Arial"/>
        </w:rPr>
        <w:t xml:space="preserve">at your faith community’s facilities. </w:t>
      </w:r>
      <w:r w:rsidR="004854DF">
        <w:rPr>
          <w:rFonts w:ascii="Arial" w:hAnsi="Arial" w:cs="Arial"/>
        </w:rPr>
        <w:br/>
      </w:r>
    </w:p>
    <w:p w14:paraId="52AF551E" w14:textId="77777777" w:rsidR="00AB7859" w:rsidRPr="004854DF" w:rsidRDefault="004854DF" w:rsidP="003A5E05">
      <w:pPr>
        <w:pStyle w:val="ListParagraph"/>
        <w:numPr>
          <w:ilvl w:val="0"/>
          <w:numId w:val="5"/>
        </w:numPr>
        <w:rPr>
          <w:rFonts w:ascii="Arial" w:hAnsi="Arial" w:cs="Arial"/>
        </w:rPr>
      </w:pPr>
      <w:r w:rsidRPr="004854DF">
        <w:rPr>
          <w:rFonts w:ascii="Arial" w:hAnsi="Arial" w:cs="Arial"/>
        </w:rPr>
        <w:t>Host an event for kids and families and provide trivia games, board games, card games,</w:t>
      </w:r>
      <w:r>
        <w:rPr>
          <w:rFonts w:ascii="Arial" w:hAnsi="Arial" w:cs="Arial"/>
        </w:rPr>
        <w:t xml:space="preserve"> etc.</w:t>
      </w:r>
      <w:r w:rsidRPr="004854DF">
        <w:rPr>
          <w:rFonts w:ascii="Arial" w:hAnsi="Arial" w:cs="Arial"/>
        </w:rPr>
        <w:t xml:space="preserve"> </w:t>
      </w:r>
      <w:r w:rsidR="00CB1D3B" w:rsidRPr="004854DF">
        <w:rPr>
          <w:rFonts w:ascii="Arial" w:hAnsi="Arial" w:cs="Arial"/>
        </w:rPr>
        <w:br/>
      </w:r>
    </w:p>
    <w:p w14:paraId="2B613A43" w14:textId="77777777" w:rsidR="00E057A9" w:rsidRPr="009D3727" w:rsidRDefault="00E057A9" w:rsidP="00E057A9">
      <w:pPr>
        <w:pStyle w:val="ListParagraph"/>
        <w:numPr>
          <w:ilvl w:val="0"/>
          <w:numId w:val="5"/>
        </w:numPr>
        <w:rPr>
          <w:rFonts w:ascii="Arial" w:hAnsi="Arial" w:cs="Arial"/>
        </w:rPr>
      </w:pPr>
      <w:r>
        <w:rPr>
          <w:rFonts w:ascii="Arial" w:hAnsi="Arial" w:cs="Arial"/>
        </w:rPr>
        <w:t>Encourage members to introduce themselves to new members</w:t>
      </w:r>
      <w:r w:rsidR="006C5BD8">
        <w:rPr>
          <w:rFonts w:ascii="Arial" w:hAnsi="Arial" w:cs="Arial"/>
        </w:rPr>
        <w:t xml:space="preserve">, </w:t>
      </w:r>
      <w:r>
        <w:rPr>
          <w:rFonts w:ascii="Arial" w:hAnsi="Arial" w:cs="Arial"/>
        </w:rPr>
        <w:t>new neighbors</w:t>
      </w:r>
      <w:r w:rsidR="006C5BD8">
        <w:rPr>
          <w:rFonts w:ascii="Arial" w:hAnsi="Arial" w:cs="Arial"/>
        </w:rPr>
        <w:t xml:space="preserve"> or new families at their children’s school</w:t>
      </w:r>
      <w:r>
        <w:rPr>
          <w:rFonts w:ascii="Arial" w:hAnsi="Arial" w:cs="Arial"/>
        </w:rPr>
        <w:t>.</w:t>
      </w:r>
      <w:r w:rsidR="006C5BD8">
        <w:rPr>
          <w:rFonts w:ascii="Arial" w:hAnsi="Arial" w:cs="Arial"/>
        </w:rPr>
        <w:br/>
      </w:r>
    </w:p>
    <w:p w14:paraId="4C04F86D" w14:textId="77777777" w:rsidR="00AB7859" w:rsidRPr="009D3727" w:rsidRDefault="00AB7859" w:rsidP="009D3727">
      <w:pPr>
        <w:pStyle w:val="ListParagraph"/>
        <w:numPr>
          <w:ilvl w:val="0"/>
          <w:numId w:val="5"/>
        </w:numPr>
        <w:rPr>
          <w:rFonts w:ascii="Arial" w:hAnsi="Arial" w:cs="Arial"/>
        </w:rPr>
      </w:pPr>
      <w:r w:rsidRPr="009D3727">
        <w:rPr>
          <w:rFonts w:ascii="Arial" w:hAnsi="Arial" w:cs="Arial"/>
        </w:rPr>
        <w:t xml:space="preserve">Publish a series of articles on child abuse prevention, awareness and reporting in your church newsletter or blog. </w:t>
      </w:r>
      <w:r w:rsidR="00CB1D3B">
        <w:rPr>
          <w:rFonts w:ascii="Arial" w:hAnsi="Arial" w:cs="Arial"/>
        </w:rPr>
        <w:br/>
      </w:r>
    </w:p>
    <w:p w14:paraId="75BB5080" w14:textId="77777777" w:rsidR="00AB7859" w:rsidRPr="009D3727" w:rsidRDefault="00AB7859" w:rsidP="009D3727">
      <w:pPr>
        <w:pStyle w:val="ListParagraph"/>
        <w:numPr>
          <w:ilvl w:val="0"/>
          <w:numId w:val="5"/>
        </w:numPr>
        <w:rPr>
          <w:rFonts w:ascii="Arial" w:hAnsi="Arial" w:cs="Arial"/>
        </w:rPr>
      </w:pPr>
      <w:r w:rsidRPr="009D3727">
        <w:rPr>
          <w:rFonts w:ascii="Arial" w:hAnsi="Arial" w:cs="Arial"/>
        </w:rPr>
        <w:t xml:space="preserve">Share information on child development, parental stress, and local community resources and supports for parents during counseling sessions with your members. </w:t>
      </w:r>
      <w:r w:rsidR="00CB1D3B">
        <w:rPr>
          <w:rFonts w:ascii="Arial" w:hAnsi="Arial" w:cs="Arial"/>
        </w:rPr>
        <w:br/>
      </w:r>
    </w:p>
    <w:p w14:paraId="2E0C35B6" w14:textId="77777777" w:rsidR="00852ADA" w:rsidRDefault="00AB7859" w:rsidP="009D3727">
      <w:pPr>
        <w:pStyle w:val="ListParagraph"/>
        <w:numPr>
          <w:ilvl w:val="0"/>
          <w:numId w:val="5"/>
        </w:numPr>
        <w:rPr>
          <w:rFonts w:ascii="Arial" w:hAnsi="Arial" w:cs="Arial"/>
        </w:rPr>
      </w:pPr>
      <w:r w:rsidRPr="009D3727">
        <w:rPr>
          <w:rFonts w:ascii="Arial" w:hAnsi="Arial" w:cs="Arial"/>
        </w:rPr>
        <w:t>Organize a “Baby Supplies” drive to collect diapers, formula, car seats, and other supplies</w:t>
      </w:r>
      <w:r w:rsidR="003E7C2B">
        <w:rPr>
          <w:rFonts w:ascii="Arial" w:hAnsi="Arial" w:cs="Arial"/>
        </w:rPr>
        <w:t xml:space="preserve"> for new parents and/</w:t>
      </w:r>
      <w:r w:rsidRPr="009D3727">
        <w:rPr>
          <w:rFonts w:ascii="Arial" w:hAnsi="Arial" w:cs="Arial"/>
        </w:rPr>
        <w:t xml:space="preserve">or families in need. </w:t>
      </w:r>
      <w:r w:rsidR="00852ADA">
        <w:rPr>
          <w:rFonts w:ascii="Arial" w:hAnsi="Arial" w:cs="Arial"/>
        </w:rPr>
        <w:br/>
      </w:r>
    </w:p>
    <w:p w14:paraId="257560A9" w14:textId="77777777" w:rsidR="00852ADA" w:rsidRPr="00852ADA" w:rsidRDefault="00852ADA" w:rsidP="00923027">
      <w:pPr>
        <w:pStyle w:val="ListParagraph"/>
        <w:numPr>
          <w:ilvl w:val="0"/>
          <w:numId w:val="5"/>
        </w:numPr>
        <w:rPr>
          <w:rFonts w:ascii="Arial" w:hAnsi="Arial" w:cs="Arial"/>
        </w:rPr>
      </w:pPr>
      <w:r w:rsidRPr="00852ADA">
        <w:rPr>
          <w:rFonts w:ascii="Arial" w:hAnsi="Arial" w:cs="Arial"/>
        </w:rPr>
        <w:t xml:space="preserve">Invite The CAP Center’s experts to provide a training for your staff who work closely with youth on Mandated Child Abuse Reporting. </w:t>
      </w:r>
      <w:r w:rsidRPr="00852ADA">
        <w:rPr>
          <w:rFonts w:ascii="Arial" w:hAnsi="Arial" w:cs="Arial"/>
          <w:color w:val="000000"/>
          <w:sz w:val="21"/>
          <w:szCs w:val="21"/>
          <w:shd w:val="clear" w:color="auto" w:fill="FFFFFF"/>
        </w:rPr>
        <w:t>This workshop teaches mandated reporters their legal responsibilities to report known or suspected child abuse and neglect in California, how to recognize indicators (red flags) of the different types of abuse and neglect, and how to make a Suspected Child Abuse Report. Contact us to schedule: (916) 244-1959.</w:t>
      </w:r>
      <w:r w:rsidR="003E7C2B" w:rsidRPr="00852ADA">
        <w:rPr>
          <w:rFonts w:ascii="Arial" w:hAnsi="Arial" w:cs="Arial"/>
        </w:rPr>
        <w:br/>
      </w:r>
    </w:p>
    <w:p w14:paraId="2309E932" w14:textId="77777777" w:rsidR="00852ADA" w:rsidRPr="00B40A69" w:rsidRDefault="00852ADA" w:rsidP="00852ADA">
      <w:pPr>
        <w:rPr>
          <w:rFonts w:ascii="Arial" w:hAnsi="Arial" w:cs="Arial"/>
          <w:color w:val="0070C0"/>
          <w:u w:val="wave"/>
        </w:rPr>
      </w:pPr>
      <w:r w:rsidRPr="00B40A69">
        <w:rPr>
          <w:rFonts w:ascii="Arial" w:hAnsi="Arial" w:cs="Arial"/>
          <w:color w:val="0070C0"/>
          <w:u w:val="wave"/>
        </w:rPr>
        <w:t>____________________________________________________________________________</w:t>
      </w:r>
    </w:p>
    <w:p w14:paraId="4E43E6AD" w14:textId="77777777" w:rsidR="00852ADA" w:rsidRPr="000267AE" w:rsidRDefault="00852ADA" w:rsidP="00852ADA">
      <w:pPr>
        <w:rPr>
          <w:rFonts w:ascii="Arial" w:hAnsi="Arial" w:cs="Arial"/>
          <w:b/>
          <w:color w:val="0070C0"/>
          <w:sz w:val="28"/>
          <w:szCs w:val="28"/>
        </w:rPr>
      </w:pPr>
      <w:r w:rsidRPr="000267AE">
        <w:rPr>
          <w:rFonts w:ascii="Arial" w:hAnsi="Arial" w:cs="Arial"/>
          <w:b/>
          <w:color w:val="0070C0"/>
          <w:sz w:val="28"/>
          <w:szCs w:val="28"/>
        </w:rPr>
        <w:t xml:space="preserve">Pinwheels for Prevention: </w:t>
      </w:r>
    </w:p>
    <w:p w14:paraId="1DF54794" w14:textId="77777777" w:rsidR="00852ADA" w:rsidRPr="00852ADA" w:rsidRDefault="000267AE" w:rsidP="00891372">
      <w:pPr>
        <w:pStyle w:val="ListParagraph"/>
        <w:numPr>
          <w:ilvl w:val="0"/>
          <w:numId w:val="5"/>
        </w:numPr>
        <w:rPr>
          <w:rFonts w:ascii="Arial" w:hAnsi="Arial" w:cs="Arial"/>
        </w:rPr>
      </w:pPr>
      <w:r>
        <w:rPr>
          <w:rFonts w:ascii="Arial" w:hAnsi="Arial" w:cs="Arial"/>
          <w:noProof/>
        </w:rPr>
        <w:drawing>
          <wp:anchor distT="0" distB="0" distL="114300" distR="114300" simplePos="0" relativeHeight="251668480" behindDoc="0" locked="0" layoutInCell="1" allowOverlap="1" wp14:anchorId="03F77B86" wp14:editId="484A63C0">
            <wp:simplePos x="0" y="0"/>
            <wp:positionH relativeFrom="margin">
              <wp:posOffset>4138819</wp:posOffset>
            </wp:positionH>
            <wp:positionV relativeFrom="margin">
              <wp:posOffset>6233822</wp:posOffset>
            </wp:positionV>
            <wp:extent cx="2186940" cy="2186940"/>
            <wp:effectExtent l="38100" t="38100" r="41910" b="419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nwheel girl.jpg"/>
                    <pic:cNvPicPr/>
                  </pic:nvPicPr>
                  <pic:blipFill>
                    <a:blip r:embed="rId11">
                      <a:extLst>
                        <a:ext uri="{28A0092B-C50C-407E-A947-70E740481C1C}">
                          <a14:useLocalDpi xmlns:a14="http://schemas.microsoft.com/office/drawing/2010/main" val="0"/>
                        </a:ext>
                      </a:extLst>
                    </a:blip>
                    <a:stretch>
                      <a:fillRect/>
                    </a:stretch>
                  </pic:blipFill>
                  <pic:spPr>
                    <a:xfrm>
                      <a:off x="0" y="0"/>
                      <a:ext cx="2186940" cy="2186940"/>
                    </a:xfrm>
                    <a:prstGeom prst="rect">
                      <a:avLst/>
                    </a:prstGeom>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hyperlink r:id="rId12" w:history="1">
        <w:r w:rsidR="00852ADA" w:rsidRPr="00852ADA">
          <w:rPr>
            <w:rStyle w:val="Hyperlink"/>
            <w:rFonts w:ascii="Arial" w:hAnsi="Arial" w:cs="Arial"/>
            <w:b/>
            <w:u w:val="none"/>
          </w:rPr>
          <w:t>Pinwheels for Prevention</w:t>
        </w:r>
      </w:hyperlink>
      <w:r w:rsidR="00852ADA">
        <w:rPr>
          <w:rStyle w:val="Hyperlink"/>
          <w:rFonts w:ascii="Arial" w:hAnsi="Arial" w:cs="Arial"/>
          <w:b/>
          <w:u w:val="none"/>
        </w:rPr>
        <w:t xml:space="preserve"> </w:t>
      </w:r>
      <w:r w:rsidR="00852ADA" w:rsidRPr="00852ADA">
        <w:rPr>
          <w:rFonts w:ascii="Arial" w:hAnsi="Arial" w:cs="Arial"/>
        </w:rPr>
        <w:t xml:space="preserve">is a national and local public awareness campaign that puts a new spin on prevention. The campaign uses community activities and public policies to prioritize prevention right from the start, making sure child abuse and neglect never occur. Since the launch of Pinwheels for Prevention in 2008, nearly 3 million pinwheels have been distributed and all 50 states have participated in the campaign. Let’s drastically increase this number in 2018 and bring wider awareness to the child abuse prevention! </w:t>
      </w:r>
      <w:r w:rsidR="00852ADA">
        <w:rPr>
          <w:rFonts w:ascii="Arial" w:hAnsi="Arial" w:cs="Arial"/>
        </w:rPr>
        <w:t>Can we count on your support?</w:t>
      </w:r>
    </w:p>
    <w:p w14:paraId="65C7AC3D" w14:textId="77777777" w:rsidR="00852ADA" w:rsidRDefault="00852ADA" w:rsidP="00852ADA">
      <w:pPr>
        <w:pStyle w:val="ListParagraph"/>
        <w:rPr>
          <w:rFonts w:ascii="Arial" w:hAnsi="Arial" w:cs="Arial"/>
        </w:rPr>
      </w:pPr>
    </w:p>
    <w:p w14:paraId="38279832" w14:textId="2719633A" w:rsidR="00852ADA" w:rsidRPr="0009782F" w:rsidRDefault="00852ADA" w:rsidP="00852ADA">
      <w:pPr>
        <w:pStyle w:val="ListParagraph"/>
        <w:numPr>
          <w:ilvl w:val="0"/>
          <w:numId w:val="5"/>
        </w:numPr>
        <w:rPr>
          <w:rFonts w:ascii="Arial" w:hAnsi="Arial" w:cs="Arial"/>
        </w:rPr>
      </w:pPr>
      <w:r w:rsidRPr="00852ADA">
        <w:rPr>
          <w:rFonts w:ascii="Arial" w:hAnsi="Arial" w:cs="Arial"/>
        </w:rPr>
        <w:t xml:space="preserve">Participate in the </w:t>
      </w:r>
      <w:hyperlink r:id="rId13" w:history="1">
        <w:r w:rsidRPr="00852ADA">
          <w:rPr>
            <w:rStyle w:val="Hyperlink"/>
            <w:rFonts w:ascii="Arial" w:hAnsi="Arial" w:cs="Arial"/>
            <w:b/>
            <w:u w:val="none"/>
          </w:rPr>
          <w:t>Pinwheels for Prevention</w:t>
        </w:r>
      </w:hyperlink>
      <w:r w:rsidRPr="00852ADA">
        <w:rPr>
          <w:rFonts w:ascii="Arial" w:hAnsi="Arial" w:cs="Arial"/>
        </w:rPr>
        <w:t xml:space="preserve"> Campaign by planting a pinwheel garden or sharing the pinwheels with youth groups. Take a look at the </w:t>
      </w:r>
      <w:hyperlink r:id="rId14" w:history="1">
        <w:r w:rsidRPr="0012387E">
          <w:rPr>
            <w:rStyle w:val="Hyperlink"/>
            <w:rFonts w:ascii="Arial" w:hAnsi="Arial" w:cs="Arial"/>
          </w:rPr>
          <w:t>Pinwheels for Prevention toolkit here</w:t>
        </w:r>
      </w:hyperlink>
      <w:r w:rsidRPr="00852ADA">
        <w:rPr>
          <w:rFonts w:ascii="Arial" w:hAnsi="Arial" w:cs="Arial"/>
        </w:rPr>
        <w:t xml:space="preserve"> and </w:t>
      </w:r>
      <w:hyperlink r:id="rId15" w:history="1">
        <w:r w:rsidRPr="0012387E">
          <w:rPr>
            <w:rStyle w:val="Hyperlink"/>
            <w:rFonts w:ascii="Arial" w:hAnsi="Arial" w:cs="Arial"/>
          </w:rPr>
          <w:t>order Pinwheels for Prevention here</w:t>
        </w:r>
      </w:hyperlink>
      <w:r w:rsidRPr="00852ADA">
        <w:rPr>
          <w:rFonts w:ascii="Arial" w:hAnsi="Arial" w:cs="Arial"/>
        </w:rPr>
        <w:t xml:space="preserve"> or visit </w:t>
      </w:r>
      <w:hyperlink r:id="rId16" w:history="1">
        <w:r w:rsidRPr="00852ADA">
          <w:rPr>
            <w:rStyle w:val="Hyperlink"/>
            <w:rFonts w:ascii="Arial" w:hAnsi="Arial" w:cs="Arial"/>
          </w:rPr>
          <w:t>www.thecapcenter.org</w:t>
        </w:r>
      </w:hyperlink>
      <w:r w:rsidRPr="00852ADA">
        <w:rPr>
          <w:rFonts w:ascii="Arial" w:hAnsi="Arial" w:cs="Arial"/>
        </w:rPr>
        <w:t>.</w:t>
      </w:r>
      <w:r w:rsidR="0009782F" w:rsidRPr="0009782F">
        <w:rPr>
          <w:noProof/>
        </w:rPr>
        <w:t xml:space="preserve"> </w:t>
      </w:r>
    </w:p>
    <w:p w14:paraId="62068F8D" w14:textId="77777777" w:rsidR="0009782F" w:rsidRPr="0009782F" w:rsidRDefault="0009782F" w:rsidP="0009782F">
      <w:pPr>
        <w:pStyle w:val="ListParagraph"/>
        <w:rPr>
          <w:rFonts w:ascii="Arial" w:hAnsi="Arial" w:cs="Arial"/>
        </w:rPr>
      </w:pPr>
    </w:p>
    <w:p w14:paraId="30BE08D0" w14:textId="77777777" w:rsidR="0009782F" w:rsidRDefault="0009782F" w:rsidP="0009782F">
      <w:pPr>
        <w:rPr>
          <w:rFonts w:ascii="Arial" w:hAnsi="Arial" w:cs="Arial"/>
        </w:rPr>
      </w:pPr>
    </w:p>
    <w:p w14:paraId="0564DF52" w14:textId="77777777" w:rsidR="0009782F" w:rsidRDefault="0009782F" w:rsidP="0009782F">
      <w:pPr>
        <w:jc w:val="center"/>
        <w:rPr>
          <w:rFonts w:ascii="Arial" w:hAnsi="Arial" w:cs="Arial"/>
        </w:rPr>
      </w:pPr>
      <w:r>
        <w:rPr>
          <w:rFonts w:ascii="Arial" w:hAnsi="Arial" w:cs="Arial"/>
          <w:noProof/>
        </w:rPr>
        <w:lastRenderedPageBreak/>
        <w:drawing>
          <wp:inline distT="0" distB="0" distL="0" distR="0" wp14:anchorId="68E18CB2" wp14:editId="2FDF819A">
            <wp:extent cx="5638800" cy="219344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_week one 3 wear blue.jpg"/>
                    <pic:cNvPicPr/>
                  </pic:nvPicPr>
                  <pic:blipFill>
                    <a:blip r:embed="rId17">
                      <a:extLst>
                        <a:ext uri="{28A0092B-C50C-407E-A947-70E740481C1C}">
                          <a14:useLocalDpi xmlns:a14="http://schemas.microsoft.com/office/drawing/2010/main" val="0"/>
                        </a:ext>
                      </a:extLst>
                    </a:blip>
                    <a:stretch>
                      <a:fillRect/>
                    </a:stretch>
                  </pic:blipFill>
                  <pic:spPr>
                    <a:xfrm>
                      <a:off x="0" y="0"/>
                      <a:ext cx="5672546" cy="2206574"/>
                    </a:xfrm>
                    <a:prstGeom prst="rect">
                      <a:avLst/>
                    </a:prstGeom>
                  </pic:spPr>
                </pic:pic>
              </a:graphicData>
            </a:graphic>
          </wp:inline>
        </w:drawing>
      </w:r>
    </w:p>
    <w:p w14:paraId="09D7F268" w14:textId="77777777" w:rsidR="009D3727" w:rsidRPr="00B40A69" w:rsidRDefault="00CB1D3B" w:rsidP="00AB7859">
      <w:pPr>
        <w:rPr>
          <w:rFonts w:ascii="Arial" w:hAnsi="Arial" w:cs="Arial"/>
          <w:color w:val="0070C0"/>
          <w:u w:val="wave"/>
        </w:rPr>
      </w:pPr>
      <w:r w:rsidRPr="00B40A69">
        <w:rPr>
          <w:rFonts w:ascii="Arial" w:hAnsi="Arial" w:cs="Arial"/>
          <w:color w:val="0070C0"/>
          <w:u w:val="wave"/>
        </w:rPr>
        <w:t>____________________________________________________________________________</w:t>
      </w:r>
    </w:p>
    <w:p w14:paraId="3C7B3A4D" w14:textId="77777777" w:rsidR="00AB7859" w:rsidRPr="000267AE" w:rsidRDefault="00AB7859" w:rsidP="00AB7859">
      <w:pPr>
        <w:rPr>
          <w:rFonts w:ascii="Arial" w:hAnsi="Arial" w:cs="Arial"/>
          <w:color w:val="0070C0"/>
          <w:sz w:val="28"/>
          <w:szCs w:val="28"/>
        </w:rPr>
      </w:pPr>
      <w:r w:rsidRPr="000267AE">
        <w:rPr>
          <w:rFonts w:ascii="Arial" w:hAnsi="Arial" w:cs="Arial"/>
          <w:b/>
          <w:color w:val="0070C0"/>
          <w:sz w:val="28"/>
          <w:szCs w:val="28"/>
        </w:rPr>
        <w:t>Sample Wear Blue Weekend News Release</w:t>
      </w:r>
      <w:r w:rsidR="003E7C2B" w:rsidRPr="000267AE">
        <w:rPr>
          <w:rFonts w:ascii="Arial" w:hAnsi="Arial" w:cs="Arial"/>
          <w:color w:val="0070C0"/>
          <w:sz w:val="28"/>
          <w:szCs w:val="28"/>
        </w:rPr>
        <w:t>:</w:t>
      </w:r>
      <w:r w:rsidRPr="000267AE">
        <w:rPr>
          <w:rFonts w:ascii="Arial" w:hAnsi="Arial" w:cs="Arial"/>
          <w:color w:val="0070C0"/>
          <w:sz w:val="28"/>
          <w:szCs w:val="28"/>
        </w:rPr>
        <w:t xml:space="preserve"> </w:t>
      </w:r>
    </w:p>
    <w:p w14:paraId="5E78707E" w14:textId="77777777" w:rsidR="00AB7859" w:rsidRDefault="00AB7859" w:rsidP="00AB7859">
      <w:pPr>
        <w:rPr>
          <w:rFonts w:ascii="Arial" w:hAnsi="Arial" w:cs="Arial"/>
        </w:rPr>
      </w:pPr>
      <w:r w:rsidRPr="00AB7859">
        <w:rPr>
          <w:rFonts w:ascii="Arial" w:hAnsi="Arial" w:cs="Arial"/>
        </w:rPr>
        <w:t xml:space="preserve">FOR IMMEDIATE RELEASE: (DATE) </w:t>
      </w:r>
      <w:r>
        <w:rPr>
          <w:rFonts w:ascii="Arial" w:hAnsi="Arial" w:cs="Arial"/>
        </w:rPr>
        <w:br/>
      </w:r>
      <w:r w:rsidRPr="00AB7859">
        <w:rPr>
          <w:rFonts w:ascii="Arial" w:hAnsi="Arial" w:cs="Arial"/>
        </w:rPr>
        <w:t xml:space="preserve">CONTACT: (INSERT NAME, PHONE AND E-MAIL) </w:t>
      </w:r>
    </w:p>
    <w:p w14:paraId="4D80676A" w14:textId="77777777" w:rsidR="00C455A7" w:rsidRDefault="00AB7859" w:rsidP="00AB7859">
      <w:pPr>
        <w:rPr>
          <w:rFonts w:ascii="Arial" w:hAnsi="Arial" w:cs="Arial"/>
        </w:rPr>
      </w:pPr>
      <w:r>
        <w:rPr>
          <w:rFonts w:ascii="Arial" w:hAnsi="Arial" w:cs="Arial"/>
        </w:rPr>
        <w:t>California WearBlue4Kids</w:t>
      </w:r>
      <w:r w:rsidRPr="00AB7859">
        <w:rPr>
          <w:rFonts w:ascii="Arial" w:hAnsi="Arial" w:cs="Arial"/>
        </w:rPr>
        <w:t xml:space="preserve"> Faith Initiative Celebrated During Child Abuse Prevention Month: </w:t>
      </w:r>
    </w:p>
    <w:p w14:paraId="520C3EF3" w14:textId="063E9A97" w:rsidR="00C455A7" w:rsidRDefault="00AB7859" w:rsidP="00AE7B58">
      <w:pPr>
        <w:jc w:val="both"/>
        <w:rPr>
          <w:rFonts w:ascii="Arial" w:hAnsi="Arial" w:cs="Arial"/>
        </w:rPr>
      </w:pPr>
      <w:r w:rsidRPr="00AB7859">
        <w:rPr>
          <w:rFonts w:ascii="Arial" w:hAnsi="Arial" w:cs="Arial"/>
        </w:rPr>
        <w:t xml:space="preserve">April </w:t>
      </w:r>
      <w:r w:rsidR="001D7DE3">
        <w:rPr>
          <w:rFonts w:ascii="Arial" w:hAnsi="Arial" w:cs="Arial"/>
        </w:rPr>
        <w:t>1</w:t>
      </w:r>
      <w:r w:rsidR="008B6100">
        <w:rPr>
          <w:rFonts w:ascii="Arial" w:hAnsi="Arial" w:cs="Arial"/>
        </w:rPr>
        <w:t>-</w:t>
      </w:r>
      <w:r w:rsidR="001D7DE3">
        <w:rPr>
          <w:rFonts w:ascii="Arial" w:hAnsi="Arial" w:cs="Arial"/>
        </w:rPr>
        <w:t>3</w:t>
      </w:r>
      <w:r>
        <w:rPr>
          <w:rFonts w:ascii="Arial" w:hAnsi="Arial" w:cs="Arial"/>
        </w:rPr>
        <w:t>, 20</w:t>
      </w:r>
      <w:r w:rsidR="001D7DE3">
        <w:rPr>
          <w:rFonts w:ascii="Arial" w:hAnsi="Arial" w:cs="Arial"/>
        </w:rPr>
        <w:t>22</w:t>
      </w:r>
      <w:r w:rsidRPr="00AB7859">
        <w:rPr>
          <w:rFonts w:ascii="Arial" w:hAnsi="Arial" w:cs="Arial"/>
        </w:rPr>
        <w:t xml:space="preserve"> — In April 20</w:t>
      </w:r>
      <w:r w:rsidR="001D7DE3">
        <w:rPr>
          <w:rFonts w:ascii="Arial" w:hAnsi="Arial" w:cs="Arial"/>
        </w:rPr>
        <w:t>22</w:t>
      </w:r>
      <w:r>
        <w:rPr>
          <w:rFonts w:ascii="Arial" w:hAnsi="Arial" w:cs="Arial"/>
        </w:rPr>
        <w:t xml:space="preserve">, The Child Abuse Prevention (CAP) Center </w:t>
      </w:r>
      <w:r w:rsidRPr="00AB7859">
        <w:rPr>
          <w:rFonts w:ascii="Arial" w:hAnsi="Arial" w:cs="Arial"/>
        </w:rPr>
        <w:t xml:space="preserve">asks </w:t>
      </w:r>
      <w:r>
        <w:rPr>
          <w:rFonts w:ascii="Arial" w:hAnsi="Arial" w:cs="Arial"/>
        </w:rPr>
        <w:t>California’s</w:t>
      </w:r>
      <w:r w:rsidRPr="00AB7859">
        <w:rPr>
          <w:rFonts w:ascii="Arial" w:hAnsi="Arial" w:cs="Arial"/>
        </w:rPr>
        <w:t xml:space="preserve"> faith community to work hand-in-hand with prevention efforts to raise awareness of child abuse and the importance of preventing abuse before it occurs. “</w:t>
      </w:r>
      <w:r>
        <w:rPr>
          <w:rFonts w:ascii="Arial" w:hAnsi="Arial" w:cs="Arial"/>
        </w:rPr>
        <w:t>The CAP Center</w:t>
      </w:r>
      <w:r w:rsidRPr="00AB7859">
        <w:rPr>
          <w:rFonts w:ascii="Arial" w:hAnsi="Arial" w:cs="Arial"/>
        </w:rPr>
        <w:t xml:space="preserve"> is including </w:t>
      </w:r>
      <w:r>
        <w:rPr>
          <w:rFonts w:ascii="Arial" w:hAnsi="Arial" w:cs="Arial"/>
        </w:rPr>
        <w:t>WearBlue4Kids for faith communities</w:t>
      </w:r>
      <w:r w:rsidRPr="00AB7859">
        <w:rPr>
          <w:rFonts w:ascii="Arial" w:hAnsi="Arial" w:cs="Arial"/>
        </w:rPr>
        <w:t xml:space="preserve"> in our statewide program for Child Abuse Prevention Month in April,”</w:t>
      </w:r>
      <w:r>
        <w:rPr>
          <w:rFonts w:ascii="Arial" w:hAnsi="Arial" w:cs="Arial"/>
        </w:rPr>
        <w:t xml:space="preserve"> said Sheila Boxley, President &amp; CEO of The CAP Center</w:t>
      </w:r>
      <w:r w:rsidRPr="00AB7859">
        <w:rPr>
          <w:rFonts w:ascii="Arial" w:hAnsi="Arial" w:cs="Arial"/>
        </w:rPr>
        <w:t>. “We are encouraging pl</w:t>
      </w:r>
      <w:r w:rsidR="00C455A7">
        <w:rPr>
          <w:rFonts w:ascii="Arial" w:hAnsi="Arial" w:cs="Arial"/>
        </w:rPr>
        <w:t>aces of worship to share strategies to strengthen families during April and WearBlue4Kids during wear blue weekend to show that we are a Community in Unity.”</w:t>
      </w:r>
    </w:p>
    <w:p w14:paraId="3AD7CA44" w14:textId="12D7F5F1" w:rsidR="00C51DAD" w:rsidRDefault="00B40A69" w:rsidP="00C51DAD">
      <w:pPr>
        <w:rPr>
          <w:rFonts w:ascii="Arial" w:hAnsi="Arial" w:cs="Arial"/>
          <w:noProof/>
        </w:rPr>
      </w:pPr>
      <w:r w:rsidRPr="00F04673">
        <w:rPr>
          <w:rFonts w:ascii="Arial" w:hAnsi="Arial" w:cs="Arial"/>
          <w:b/>
          <w:color w:val="0070C0"/>
          <w:sz w:val="24"/>
          <w:szCs w:val="24"/>
        </w:rPr>
        <w:t xml:space="preserve">Save and share this postcard: </w:t>
      </w:r>
    </w:p>
    <w:p w14:paraId="0202E5E3" w14:textId="2251BD8C" w:rsidR="001D7DE3" w:rsidRDefault="00DC2F92" w:rsidP="00DC2F92">
      <w:pPr>
        <w:jc w:val="center"/>
        <w:rPr>
          <w:rFonts w:ascii="Arial" w:hAnsi="Arial" w:cs="Arial"/>
          <w:noProof/>
        </w:rPr>
      </w:pPr>
      <w:r>
        <w:rPr>
          <w:rFonts w:ascii="Arial" w:hAnsi="Arial" w:cs="Arial"/>
          <w:b/>
          <w:noProof/>
          <w:color w:val="0070C0"/>
          <w:sz w:val="24"/>
          <w:szCs w:val="24"/>
        </w:rPr>
        <w:drawing>
          <wp:inline distT="0" distB="0" distL="0" distR="0" wp14:anchorId="34E16E7D" wp14:editId="475887F4">
            <wp:extent cx="348615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86150" cy="3486150"/>
                    </a:xfrm>
                    <a:prstGeom prst="rect">
                      <a:avLst/>
                    </a:prstGeom>
                  </pic:spPr>
                </pic:pic>
              </a:graphicData>
            </a:graphic>
          </wp:inline>
        </w:drawing>
      </w:r>
    </w:p>
    <w:p w14:paraId="3374007F" w14:textId="1828A1CC" w:rsidR="001D7DE3" w:rsidRDefault="001D7DE3" w:rsidP="00C51DAD">
      <w:pPr>
        <w:rPr>
          <w:rFonts w:ascii="Arial" w:hAnsi="Arial" w:cs="Arial"/>
          <w:b/>
          <w:color w:val="0070C0"/>
          <w:sz w:val="24"/>
          <w:szCs w:val="24"/>
        </w:rPr>
      </w:pPr>
    </w:p>
    <w:p w14:paraId="53F682EC" w14:textId="77777777" w:rsidR="001D7DE3" w:rsidRDefault="001D7DE3" w:rsidP="001D7DE3">
      <w:pPr>
        <w:rPr>
          <w:rFonts w:ascii="Arial" w:hAnsi="Arial" w:cs="Arial"/>
          <w:color w:val="0070C0"/>
          <w:u w:val="wave"/>
        </w:rPr>
      </w:pPr>
      <w:r w:rsidRPr="00B40A69">
        <w:rPr>
          <w:rFonts w:ascii="Arial" w:hAnsi="Arial" w:cs="Arial"/>
          <w:color w:val="0070C0"/>
          <w:u w:val="wave"/>
        </w:rPr>
        <w:lastRenderedPageBreak/>
        <w:t>____________________________________________________________________________</w:t>
      </w:r>
    </w:p>
    <w:p w14:paraId="330978D8" w14:textId="77777777" w:rsidR="001D7DE3" w:rsidRDefault="001D7DE3" w:rsidP="001D7DE3">
      <w:pPr>
        <w:rPr>
          <w:rFonts w:ascii="Arial" w:hAnsi="Arial" w:cs="Arial"/>
          <w:b/>
          <w:color w:val="0070C0"/>
          <w:sz w:val="28"/>
          <w:szCs w:val="28"/>
        </w:rPr>
      </w:pPr>
      <w:r>
        <w:rPr>
          <w:rFonts w:ascii="Arial" w:hAnsi="Arial" w:cs="Arial"/>
          <w:b/>
          <w:color w:val="0070C0"/>
          <w:sz w:val="28"/>
          <w:szCs w:val="28"/>
        </w:rPr>
        <w:t>Zoom Backgrounds</w:t>
      </w:r>
      <w:r w:rsidRPr="000E3B12">
        <w:rPr>
          <w:rFonts w:ascii="Arial" w:hAnsi="Arial" w:cs="Arial"/>
          <w:b/>
          <w:color w:val="0070C0"/>
          <w:sz w:val="28"/>
          <w:szCs w:val="28"/>
        </w:rPr>
        <w:t>:</w:t>
      </w:r>
    </w:p>
    <w:p w14:paraId="0D6DB988" w14:textId="77777777" w:rsidR="001D7DE3" w:rsidRPr="004F5BBB" w:rsidRDefault="001D7DE3" w:rsidP="001D7DE3">
      <w:pPr>
        <w:rPr>
          <w:rFonts w:ascii="Arial" w:hAnsi="Arial" w:cs="Arial"/>
          <w:bCs/>
          <w:color w:val="0070C0"/>
          <w:sz w:val="28"/>
          <w:szCs w:val="28"/>
        </w:rPr>
      </w:pPr>
      <w:r>
        <w:rPr>
          <w:rFonts w:ascii="Arial" w:hAnsi="Arial" w:cs="Arial"/>
        </w:rPr>
        <w:t>Feel free to personalize and utilize these Zoom backgrounds on all of your virtual meetings.</w:t>
      </w:r>
    </w:p>
    <w:p w14:paraId="45735FB0" w14:textId="77777777" w:rsidR="001D7DE3" w:rsidRDefault="001D7DE3" w:rsidP="001D7DE3">
      <w:pPr>
        <w:rPr>
          <w:rFonts w:ascii="Arial" w:hAnsi="Arial" w:cs="Arial"/>
          <w:color w:val="0070C0"/>
          <w:u w:val="wave"/>
        </w:rPr>
      </w:pPr>
    </w:p>
    <w:p w14:paraId="762AAF23" w14:textId="77777777" w:rsidR="001D7DE3" w:rsidRDefault="001D7DE3" w:rsidP="001D7DE3">
      <w:pPr>
        <w:rPr>
          <w:rFonts w:ascii="Arial" w:hAnsi="Arial" w:cs="Arial"/>
          <w:color w:val="0070C0"/>
          <w:u w:val="wave"/>
        </w:rPr>
      </w:pPr>
      <w:r>
        <w:rPr>
          <w:rFonts w:ascii="Arial" w:hAnsi="Arial" w:cs="Arial"/>
          <w:noProof/>
          <w:color w:val="0070C0"/>
          <w:u w:val="wave"/>
        </w:rPr>
        <w:drawing>
          <wp:inline distT="0" distB="0" distL="0" distR="0" wp14:anchorId="002B6806" wp14:editId="1C425E96">
            <wp:extent cx="6343650" cy="356425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343650" cy="3564255"/>
                    </a:xfrm>
                    <a:prstGeom prst="rect">
                      <a:avLst/>
                    </a:prstGeom>
                  </pic:spPr>
                </pic:pic>
              </a:graphicData>
            </a:graphic>
          </wp:inline>
        </w:drawing>
      </w:r>
    </w:p>
    <w:p w14:paraId="5E8DC780" w14:textId="77777777" w:rsidR="001D7DE3" w:rsidRDefault="001D7DE3" w:rsidP="001D7DE3">
      <w:pPr>
        <w:rPr>
          <w:rFonts w:ascii="Arial" w:hAnsi="Arial" w:cs="Arial"/>
          <w:color w:val="0070C0"/>
          <w:u w:val="wave"/>
        </w:rPr>
      </w:pPr>
    </w:p>
    <w:p w14:paraId="03777251" w14:textId="3D2BFBBC" w:rsidR="008B6100" w:rsidRDefault="00DC2F92" w:rsidP="00684D71">
      <w:pPr>
        <w:jc w:val="center"/>
        <w:rPr>
          <w:rFonts w:ascii="Arial" w:hAnsi="Arial" w:cs="Arial"/>
        </w:rPr>
      </w:pPr>
      <w:r>
        <w:rPr>
          <w:rFonts w:ascii="Arial" w:hAnsi="Arial" w:cs="Arial"/>
          <w:noProof/>
          <w:color w:val="0070C0"/>
          <w:u w:val="wave"/>
        </w:rPr>
        <w:drawing>
          <wp:inline distT="0" distB="0" distL="0" distR="0" wp14:anchorId="5B6524F3" wp14:editId="3795669E">
            <wp:extent cx="6172200" cy="3475338"/>
            <wp:effectExtent l="0" t="0" r="0" b="0"/>
            <wp:docPr id="24" name="Picture 2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ackground patter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172200" cy="3475338"/>
                    </a:xfrm>
                    <a:prstGeom prst="rect">
                      <a:avLst/>
                    </a:prstGeom>
                  </pic:spPr>
                </pic:pic>
              </a:graphicData>
            </a:graphic>
          </wp:inline>
        </w:drawing>
      </w:r>
    </w:p>
    <w:p w14:paraId="322F2DDC" w14:textId="56FF2D62" w:rsidR="001D7DE3" w:rsidRDefault="001D7DE3" w:rsidP="00684D71">
      <w:pPr>
        <w:jc w:val="center"/>
        <w:rPr>
          <w:rFonts w:ascii="Arial" w:hAnsi="Arial" w:cs="Arial"/>
        </w:rPr>
      </w:pPr>
    </w:p>
    <w:p w14:paraId="167CE7FD" w14:textId="77777777" w:rsidR="001D7DE3" w:rsidRPr="00684D71" w:rsidRDefault="001D7DE3" w:rsidP="00684D71">
      <w:pPr>
        <w:jc w:val="center"/>
        <w:rPr>
          <w:rFonts w:ascii="Arial" w:hAnsi="Arial" w:cs="Arial"/>
        </w:rPr>
      </w:pPr>
    </w:p>
    <w:p w14:paraId="18693836" w14:textId="77777777" w:rsidR="006417CA" w:rsidRPr="00B40A69" w:rsidRDefault="006417CA" w:rsidP="006417CA">
      <w:pPr>
        <w:rPr>
          <w:rFonts w:ascii="Arial" w:hAnsi="Arial" w:cs="Arial"/>
          <w:color w:val="0070C0"/>
          <w:u w:val="wave"/>
        </w:rPr>
      </w:pPr>
      <w:r w:rsidRPr="00B40A69">
        <w:rPr>
          <w:rFonts w:ascii="Arial" w:hAnsi="Arial" w:cs="Arial"/>
          <w:color w:val="0070C0"/>
          <w:u w:val="wave"/>
        </w:rPr>
        <w:lastRenderedPageBreak/>
        <w:t>____________________________________________________________________________</w:t>
      </w:r>
    </w:p>
    <w:p w14:paraId="179E3E98" w14:textId="77777777" w:rsidR="00F04673" w:rsidRDefault="006417CA" w:rsidP="00D20AD9">
      <w:pPr>
        <w:rPr>
          <w:rFonts w:ascii="Arial" w:hAnsi="Arial" w:cs="Arial"/>
          <w:color w:val="0070C0"/>
          <w:u w:val="wave"/>
        </w:rPr>
      </w:pPr>
      <w:r>
        <w:rPr>
          <w:rFonts w:ascii="Arial" w:hAnsi="Arial" w:cs="Arial"/>
          <w:b/>
          <w:color w:val="0070C0"/>
          <w:sz w:val="24"/>
          <w:szCs w:val="24"/>
        </w:rPr>
        <w:t>Sample newsletter blurb</w:t>
      </w:r>
      <w:r w:rsidRPr="00BF6D06">
        <w:rPr>
          <w:rFonts w:ascii="Arial" w:hAnsi="Arial" w:cs="Arial"/>
          <w:color w:val="0070C0"/>
          <w:sz w:val="24"/>
          <w:szCs w:val="24"/>
        </w:rPr>
        <w:t>:</w:t>
      </w:r>
    </w:p>
    <w:p w14:paraId="2CD411EE" w14:textId="376431FB" w:rsidR="00206D2A" w:rsidRDefault="006417CA" w:rsidP="00D20AD9">
      <w:pPr>
        <w:rPr>
          <w:rFonts w:ascii="Arial" w:hAnsi="Arial" w:cs="Arial"/>
          <w:color w:val="0070C0"/>
          <w:u w:val="wave"/>
        </w:rPr>
      </w:pPr>
      <w:r w:rsidRPr="00C51DAD">
        <w:rPr>
          <w:rFonts w:ascii="Arial" w:hAnsi="Arial" w:cs="Arial"/>
          <w:color w:val="000000"/>
        </w:rPr>
        <w:t xml:space="preserve">April is Child Abuse Prevention Month. All children deserve great childhoods, but sadly, it isn't always the reality. It's proven that kids </w:t>
      </w:r>
      <w:r w:rsidR="001D7DE3" w:rsidRPr="00C51DAD">
        <w:rPr>
          <w:rFonts w:ascii="Arial" w:hAnsi="Arial" w:cs="Arial"/>
          <w:color w:val="000000"/>
        </w:rPr>
        <w:t>who</w:t>
      </w:r>
      <w:r w:rsidRPr="00C51DAD">
        <w:rPr>
          <w:rFonts w:ascii="Arial" w:hAnsi="Arial" w:cs="Arial"/>
          <w:color w:val="000000"/>
        </w:rPr>
        <w:t xml:space="preserve"> are raised in loving and supportive environments are more likely to grow up and help create secure, healthy communities and be more productive, prosperous adults. When raised in stable families, they do better academically, are shown to be more financially successful and contribute more to society. We all have a role to play in making sure that our community is the best place for children and families to thrive all year long, but especially during Child Abuse Prevention Month. Join efforts to become a </w:t>
      </w:r>
      <w:r w:rsidRPr="00C51DAD">
        <w:rPr>
          <w:rStyle w:val="Emphasis"/>
          <w:rFonts w:ascii="Arial" w:hAnsi="Arial" w:cs="Arial"/>
          <w:color w:val="0000EE"/>
        </w:rPr>
        <w:t xml:space="preserve">Community in Unity </w:t>
      </w:r>
      <w:r w:rsidRPr="00C51DAD">
        <w:rPr>
          <w:rFonts w:ascii="Arial" w:hAnsi="Arial" w:cs="Arial"/>
          <w:color w:val="000000"/>
        </w:rPr>
        <w:t xml:space="preserve">and take action to prevent child abuse and promote </w:t>
      </w:r>
      <w:r w:rsidR="00C51DAD">
        <w:rPr>
          <w:rFonts w:ascii="Arial" w:hAnsi="Arial" w:cs="Arial"/>
          <w:color w:val="000000"/>
        </w:rPr>
        <w:t xml:space="preserve">strong, </w:t>
      </w:r>
      <w:r w:rsidRPr="00C51DAD">
        <w:rPr>
          <w:rFonts w:ascii="Arial" w:hAnsi="Arial" w:cs="Arial"/>
          <w:color w:val="000000"/>
        </w:rPr>
        <w:t xml:space="preserve">healthy families. </w:t>
      </w:r>
      <w:r w:rsidR="009B2729" w:rsidRPr="00C51DAD">
        <w:rPr>
          <w:rFonts w:ascii="Arial" w:hAnsi="Arial" w:cs="Arial"/>
          <w:color w:val="000000"/>
        </w:rPr>
        <w:t xml:space="preserve">Let’s </w:t>
      </w:r>
      <w:r w:rsidRPr="00C51DAD">
        <w:rPr>
          <w:rFonts w:ascii="Arial" w:hAnsi="Arial" w:cs="Arial"/>
          <w:color w:val="000000"/>
        </w:rPr>
        <w:t xml:space="preserve">make a big impact in </w:t>
      </w:r>
      <w:r w:rsidR="009B2729" w:rsidRPr="00C51DAD">
        <w:rPr>
          <w:rFonts w:ascii="Arial" w:hAnsi="Arial" w:cs="Arial"/>
          <w:color w:val="000000"/>
        </w:rPr>
        <w:t xml:space="preserve">our </w:t>
      </w:r>
      <w:r w:rsidRPr="00C51DAD">
        <w:rPr>
          <w:rFonts w:ascii="Arial" w:hAnsi="Arial" w:cs="Arial"/>
          <w:color w:val="000000"/>
        </w:rPr>
        <w:t>community.</w:t>
      </w:r>
      <w:r w:rsidR="00C51DAD">
        <w:rPr>
          <w:rFonts w:ascii="Arial" w:hAnsi="Arial" w:cs="Arial"/>
          <w:color w:val="000000"/>
        </w:rPr>
        <w:t xml:space="preserve"> </w:t>
      </w:r>
      <w:r w:rsidR="00C51DAD" w:rsidRPr="00C51DAD">
        <w:rPr>
          <w:rFonts w:ascii="Arial" w:hAnsi="Arial" w:cs="Arial"/>
          <w:color w:val="000000"/>
          <w:highlight w:val="yellow"/>
        </w:rPr>
        <w:t>[Invite your members to take action or participate in activities</w:t>
      </w:r>
      <w:r w:rsidR="00C51DAD">
        <w:rPr>
          <w:rFonts w:ascii="Arial" w:hAnsi="Arial" w:cs="Arial"/>
          <w:color w:val="000000"/>
          <w:highlight w:val="yellow"/>
        </w:rPr>
        <w:t xml:space="preserve"> and list those here.</w:t>
      </w:r>
      <w:r w:rsidR="00C51DAD" w:rsidRPr="00C51DAD">
        <w:rPr>
          <w:rFonts w:ascii="Arial" w:hAnsi="Arial" w:cs="Arial"/>
          <w:color w:val="000000"/>
          <w:highlight w:val="yellow"/>
        </w:rPr>
        <w:t>]</w:t>
      </w:r>
    </w:p>
    <w:p w14:paraId="5EC0A097" w14:textId="77777777" w:rsidR="00B40A69" w:rsidRPr="00B40A69" w:rsidRDefault="00D20AD9" w:rsidP="00D20AD9">
      <w:pPr>
        <w:rPr>
          <w:rFonts w:ascii="Arial" w:hAnsi="Arial" w:cs="Arial"/>
          <w:color w:val="0070C0"/>
          <w:u w:val="wave"/>
        </w:rPr>
      </w:pPr>
      <w:r w:rsidRPr="00B40A69">
        <w:rPr>
          <w:rFonts w:ascii="Arial" w:hAnsi="Arial" w:cs="Arial"/>
          <w:color w:val="0070C0"/>
          <w:u w:val="wave"/>
        </w:rPr>
        <w:t>____________________________________________________________________________</w:t>
      </w:r>
    </w:p>
    <w:p w14:paraId="1EDDA57D" w14:textId="306B1CBC" w:rsidR="00D20AD9" w:rsidRPr="00257241" w:rsidRDefault="00D20AD9" w:rsidP="00D20AD9">
      <w:pPr>
        <w:rPr>
          <w:rFonts w:ascii="Arial" w:hAnsi="Arial" w:cs="Arial"/>
          <w:b/>
          <w:color w:val="0070C0"/>
        </w:rPr>
      </w:pPr>
      <w:r>
        <w:rPr>
          <w:rFonts w:ascii="Arial" w:hAnsi="Arial" w:cs="Arial"/>
          <w:b/>
          <w:color w:val="0070C0"/>
          <w:sz w:val="24"/>
          <w:szCs w:val="24"/>
        </w:rPr>
        <w:t>Social Media</w:t>
      </w:r>
      <w:r w:rsidRPr="00BF6D06">
        <w:rPr>
          <w:rFonts w:ascii="Arial" w:hAnsi="Arial" w:cs="Arial"/>
          <w:b/>
          <w:color w:val="0070C0"/>
          <w:sz w:val="24"/>
          <w:szCs w:val="24"/>
        </w:rPr>
        <w:t>:</w:t>
      </w:r>
    </w:p>
    <w:p w14:paraId="38225DB7" w14:textId="77777777" w:rsidR="00D20AD9" w:rsidRDefault="00257241" w:rsidP="00D20AD9">
      <w:pPr>
        <w:rPr>
          <w:rFonts w:ascii="Arial" w:hAnsi="Arial" w:cs="Arial"/>
        </w:rPr>
      </w:pPr>
      <w:r>
        <w:rPr>
          <w:rFonts w:ascii="Arial" w:hAnsi="Arial" w:cs="Arial"/>
        </w:rPr>
        <w:t xml:space="preserve">Share your CAP Month activities on social media using these hashtags: </w:t>
      </w:r>
    </w:p>
    <w:p w14:paraId="1971FCE4" w14:textId="77777777" w:rsidR="003366E5" w:rsidRPr="00257241" w:rsidRDefault="00257241" w:rsidP="00D20AD9">
      <w:pPr>
        <w:rPr>
          <w:rFonts w:ascii="Arial" w:hAnsi="Arial" w:cs="Arial"/>
        </w:rPr>
      </w:pPr>
      <w:r>
        <w:rPr>
          <w:rFonts w:ascii="Arial" w:hAnsi="Arial" w:cs="Arial"/>
        </w:rPr>
        <w:t>#Unite4Kids</w:t>
      </w:r>
      <w:r>
        <w:rPr>
          <w:rFonts w:ascii="Arial" w:hAnsi="Arial" w:cs="Arial"/>
        </w:rPr>
        <w:br/>
        <w:t xml:space="preserve">#WearBlue4Kids </w:t>
      </w:r>
      <w:r>
        <w:rPr>
          <w:rFonts w:ascii="Arial" w:hAnsi="Arial" w:cs="Arial"/>
        </w:rPr>
        <w:br/>
        <w:t>#CAPmonth</w:t>
      </w:r>
      <w:r w:rsidR="003366E5">
        <w:rPr>
          <w:rFonts w:ascii="Arial" w:hAnsi="Arial" w:cs="Arial"/>
        </w:rPr>
        <w:br/>
        <w:t>#FaithForKids</w:t>
      </w:r>
    </w:p>
    <w:p w14:paraId="44FF6E46" w14:textId="77777777" w:rsidR="00D20AD9" w:rsidRDefault="00257241" w:rsidP="00D20AD9">
      <w:pPr>
        <w:rPr>
          <w:rFonts w:ascii="Arial" w:hAnsi="Arial" w:cs="Arial"/>
          <w:b/>
          <w:color w:val="0070C0"/>
          <w:sz w:val="24"/>
          <w:szCs w:val="24"/>
        </w:rPr>
      </w:pPr>
      <w:r>
        <w:rPr>
          <w:rFonts w:ascii="Arial" w:hAnsi="Arial" w:cs="Arial"/>
        </w:rPr>
        <w:t xml:space="preserve">Follow and share Wear Blue Weekend on social media. </w:t>
      </w:r>
    </w:p>
    <w:p w14:paraId="16365D28" w14:textId="77777777" w:rsidR="00257241" w:rsidRPr="00B40A69" w:rsidRDefault="00257241" w:rsidP="00257241">
      <w:pPr>
        <w:rPr>
          <w:rFonts w:ascii="Arial" w:hAnsi="Arial" w:cs="Arial"/>
          <w:color w:val="0070C0"/>
          <w:u w:val="wave"/>
        </w:rPr>
      </w:pPr>
      <w:r w:rsidRPr="00B40A69">
        <w:rPr>
          <w:rFonts w:ascii="Arial" w:hAnsi="Arial" w:cs="Arial"/>
          <w:color w:val="0070C0"/>
          <w:u w:val="wave"/>
        </w:rPr>
        <w:t>____________________________________________________________________________</w:t>
      </w:r>
    </w:p>
    <w:p w14:paraId="77B22495" w14:textId="7A967E9C" w:rsidR="00B626D0" w:rsidRDefault="00591234" w:rsidP="00B626D0">
      <w:pPr>
        <w:rPr>
          <w:rFonts w:ascii="Arial" w:hAnsi="Arial" w:cs="Arial"/>
          <w:sz w:val="24"/>
          <w:szCs w:val="24"/>
        </w:rPr>
      </w:pPr>
      <w:r w:rsidRPr="00591234">
        <w:rPr>
          <w:rFonts w:ascii="Arial" w:hAnsi="Arial" w:cs="Arial"/>
          <w:sz w:val="24"/>
          <w:szCs w:val="24"/>
        </w:rPr>
        <w:t xml:space="preserve">To learn more about The Child Abuse Prevention Center and the services we provide, please visit </w:t>
      </w:r>
      <w:hyperlink r:id="rId21" w:history="1">
        <w:r w:rsidRPr="00591234">
          <w:rPr>
            <w:rStyle w:val="Hyperlink"/>
            <w:rFonts w:ascii="Arial" w:hAnsi="Arial" w:cs="Arial"/>
            <w:color w:val="auto"/>
            <w:sz w:val="24"/>
            <w:szCs w:val="24"/>
          </w:rPr>
          <w:t>www.thecapcenter.org</w:t>
        </w:r>
      </w:hyperlink>
      <w:r w:rsidRPr="00591234">
        <w:rPr>
          <w:rFonts w:ascii="Arial" w:hAnsi="Arial" w:cs="Arial"/>
          <w:sz w:val="24"/>
          <w:szCs w:val="24"/>
        </w:rPr>
        <w:t xml:space="preserve">. </w:t>
      </w:r>
    </w:p>
    <w:p w14:paraId="7A843076" w14:textId="77777777" w:rsidR="00DC2F92" w:rsidRDefault="00DC2F92" w:rsidP="00B626D0">
      <w:pPr>
        <w:rPr>
          <w:rFonts w:ascii="Arial" w:hAnsi="Arial" w:cs="Arial"/>
        </w:rPr>
      </w:pPr>
    </w:p>
    <w:p w14:paraId="0832578D" w14:textId="77777777" w:rsidR="00B626D0" w:rsidRPr="00CB1D3B" w:rsidRDefault="00B626D0" w:rsidP="00B626D0">
      <w:pPr>
        <w:jc w:val="center"/>
        <w:rPr>
          <w:rFonts w:ascii="Arial" w:hAnsi="Arial" w:cs="Arial"/>
        </w:rPr>
      </w:pPr>
      <w:r>
        <w:rPr>
          <w:rFonts w:ascii="Arial" w:hAnsi="Arial" w:cs="Arial"/>
        </w:rPr>
        <w:tab/>
        <w:t>A special thanks to our funders who help make Child abuse Prevention Month a success!</w:t>
      </w:r>
    </w:p>
    <w:p w14:paraId="0E557399" w14:textId="77777777" w:rsidR="002007AD" w:rsidRPr="00B626D0" w:rsidRDefault="0005087A" w:rsidP="00B626D0">
      <w:pPr>
        <w:tabs>
          <w:tab w:val="left" w:pos="2280"/>
        </w:tabs>
        <w:rPr>
          <w:rFonts w:ascii="Arial" w:hAnsi="Arial" w:cs="Arial"/>
        </w:rPr>
      </w:pPr>
      <w:r>
        <w:rPr>
          <w:rFonts w:ascii="Arial" w:hAnsi="Arial" w:cs="Arial"/>
          <w:noProof/>
        </w:rPr>
        <w:drawing>
          <wp:anchor distT="0" distB="0" distL="114300" distR="114300" simplePos="0" relativeHeight="251673600" behindDoc="0" locked="0" layoutInCell="1" allowOverlap="1" wp14:anchorId="2A95CF2A" wp14:editId="53D3ACBC">
            <wp:simplePos x="0" y="0"/>
            <wp:positionH relativeFrom="margin">
              <wp:align>center</wp:align>
            </wp:positionH>
            <wp:positionV relativeFrom="paragraph">
              <wp:posOffset>208280</wp:posOffset>
            </wp:positionV>
            <wp:extent cx="1828800" cy="10287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is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0" cy="1028700"/>
                    </a:xfrm>
                    <a:prstGeom prst="rect">
                      <a:avLst/>
                    </a:prstGeom>
                  </pic:spPr>
                </pic:pic>
              </a:graphicData>
            </a:graphic>
            <wp14:sizeRelH relativeFrom="margin">
              <wp14:pctWidth>0</wp14:pctWidth>
            </wp14:sizeRelH>
            <wp14:sizeRelV relativeFrom="margin">
              <wp14:pctHeight>0</wp14:pctHeight>
            </wp14:sizeRelV>
          </wp:anchor>
        </w:drawing>
      </w:r>
    </w:p>
    <w:sectPr w:rsidR="002007AD" w:rsidRPr="00B626D0" w:rsidSect="00735331">
      <w:pgSz w:w="12240" w:h="15840"/>
      <w:pgMar w:top="720" w:right="1080" w:bottom="54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850C6"/>
    <w:multiLevelType w:val="multilevel"/>
    <w:tmpl w:val="FE629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461494"/>
    <w:multiLevelType w:val="multilevel"/>
    <w:tmpl w:val="30F6D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CE71B5"/>
    <w:multiLevelType w:val="hybridMultilevel"/>
    <w:tmpl w:val="C230587C"/>
    <w:lvl w:ilvl="0" w:tplc="04090009">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660A9E"/>
    <w:multiLevelType w:val="hybridMultilevel"/>
    <w:tmpl w:val="44D060CC"/>
    <w:lvl w:ilvl="0" w:tplc="017AFE88">
      <w:start w:val="1"/>
      <w:numFmt w:val="bullet"/>
      <w:lvlText w:val=""/>
      <w:lvlJc w:val="left"/>
      <w:pPr>
        <w:ind w:left="720" w:hanging="360"/>
      </w:pPr>
      <w:rPr>
        <w:rFonts w:ascii="Wingdings" w:hAnsi="Wingdings"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B469FD"/>
    <w:multiLevelType w:val="hybridMultilevel"/>
    <w:tmpl w:val="9B441D84"/>
    <w:lvl w:ilvl="0" w:tplc="A620BF0A">
      <w:start w:val="1"/>
      <w:numFmt w:val="bullet"/>
      <w:lvlText w:val=""/>
      <w:lvlJc w:val="left"/>
      <w:pPr>
        <w:ind w:left="720" w:hanging="360"/>
      </w:pPr>
      <w:rPr>
        <w:rFonts w:ascii="Wingdings" w:hAnsi="Wingdings"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B76E79"/>
    <w:multiLevelType w:val="hybridMultilevel"/>
    <w:tmpl w:val="C882B3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3D552DFE"/>
    <w:multiLevelType w:val="hybridMultilevel"/>
    <w:tmpl w:val="4DD449AA"/>
    <w:lvl w:ilvl="0" w:tplc="A620BF0A">
      <w:start w:val="1"/>
      <w:numFmt w:val="bullet"/>
      <w:lvlText w:val=""/>
      <w:lvlJc w:val="left"/>
      <w:pPr>
        <w:ind w:left="720" w:hanging="360"/>
      </w:pPr>
      <w:rPr>
        <w:rFonts w:ascii="Wingdings" w:hAnsi="Wingdings"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6F5417"/>
    <w:multiLevelType w:val="multilevel"/>
    <w:tmpl w:val="8DC2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88441A"/>
    <w:multiLevelType w:val="hybridMultilevel"/>
    <w:tmpl w:val="CB6A5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77003E"/>
    <w:multiLevelType w:val="multilevel"/>
    <w:tmpl w:val="E59C4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17078E"/>
    <w:multiLevelType w:val="hybridMultilevel"/>
    <w:tmpl w:val="0A34D38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8"/>
  </w:num>
  <w:num w:numId="2">
    <w:abstractNumId w:val="2"/>
  </w:num>
  <w:num w:numId="3">
    <w:abstractNumId w:val="7"/>
  </w:num>
  <w:num w:numId="4">
    <w:abstractNumId w:val="9"/>
  </w:num>
  <w:num w:numId="5">
    <w:abstractNumId w:val="3"/>
  </w:num>
  <w:num w:numId="6">
    <w:abstractNumId w:val="5"/>
  </w:num>
  <w:num w:numId="7">
    <w:abstractNumId w:val="10"/>
  </w:num>
  <w:num w:numId="8">
    <w:abstractNumId w:val="4"/>
  </w:num>
  <w:num w:numId="9">
    <w:abstractNumId w:val="6"/>
  </w:num>
  <w:num w:numId="10">
    <w:abstractNumId w:val="0"/>
  </w:num>
  <w:num w:numId="11">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D88"/>
    <w:rsid w:val="000267AE"/>
    <w:rsid w:val="0005087A"/>
    <w:rsid w:val="0009782F"/>
    <w:rsid w:val="0012387E"/>
    <w:rsid w:val="001708DD"/>
    <w:rsid w:val="001B309C"/>
    <w:rsid w:val="001D7DE3"/>
    <w:rsid w:val="001E715C"/>
    <w:rsid w:val="002007AD"/>
    <w:rsid w:val="00206D2A"/>
    <w:rsid w:val="00235C4E"/>
    <w:rsid w:val="00257241"/>
    <w:rsid w:val="00330C47"/>
    <w:rsid w:val="003366E5"/>
    <w:rsid w:val="003B5667"/>
    <w:rsid w:val="003E7C2B"/>
    <w:rsid w:val="00414C0A"/>
    <w:rsid w:val="00431B47"/>
    <w:rsid w:val="004854DF"/>
    <w:rsid w:val="004F5AF7"/>
    <w:rsid w:val="00546837"/>
    <w:rsid w:val="00587761"/>
    <w:rsid w:val="00591234"/>
    <w:rsid w:val="005D6767"/>
    <w:rsid w:val="006417CA"/>
    <w:rsid w:val="006435CE"/>
    <w:rsid w:val="006711DA"/>
    <w:rsid w:val="00684D71"/>
    <w:rsid w:val="006C5BD8"/>
    <w:rsid w:val="00735331"/>
    <w:rsid w:val="00852ADA"/>
    <w:rsid w:val="0086122E"/>
    <w:rsid w:val="008978AB"/>
    <w:rsid w:val="008B6100"/>
    <w:rsid w:val="008F6827"/>
    <w:rsid w:val="00920E73"/>
    <w:rsid w:val="00953D88"/>
    <w:rsid w:val="009B2729"/>
    <w:rsid w:val="009D3727"/>
    <w:rsid w:val="00A16B06"/>
    <w:rsid w:val="00A52C37"/>
    <w:rsid w:val="00AB7859"/>
    <w:rsid w:val="00AD0335"/>
    <w:rsid w:val="00AE7B58"/>
    <w:rsid w:val="00B40A69"/>
    <w:rsid w:val="00B626D0"/>
    <w:rsid w:val="00BF6D06"/>
    <w:rsid w:val="00C455A7"/>
    <w:rsid w:val="00C51DAD"/>
    <w:rsid w:val="00CB1D3B"/>
    <w:rsid w:val="00D00290"/>
    <w:rsid w:val="00D20AD9"/>
    <w:rsid w:val="00DC2F92"/>
    <w:rsid w:val="00E057A9"/>
    <w:rsid w:val="00ED1413"/>
    <w:rsid w:val="00EE1364"/>
    <w:rsid w:val="00F04673"/>
    <w:rsid w:val="00FC66BB"/>
    <w:rsid w:val="00FF4B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8A095"/>
  <w15:chartTrackingRefBased/>
  <w15:docId w15:val="{D78E56B1-428F-4D89-A838-9F7EF1851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1413"/>
    <w:pPr>
      <w:ind w:left="720"/>
      <w:contextualSpacing/>
    </w:pPr>
  </w:style>
  <w:style w:type="paragraph" w:styleId="NormalWeb">
    <w:name w:val="Normal (Web)"/>
    <w:basedOn w:val="Normal"/>
    <w:uiPriority w:val="99"/>
    <w:semiHidden/>
    <w:unhideWhenUsed/>
    <w:rsid w:val="005D676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D6767"/>
    <w:rPr>
      <w:b/>
      <w:bCs/>
    </w:rPr>
  </w:style>
  <w:style w:type="character" w:styleId="Hyperlink">
    <w:name w:val="Hyperlink"/>
    <w:basedOn w:val="DefaultParagraphFont"/>
    <w:uiPriority w:val="99"/>
    <w:unhideWhenUsed/>
    <w:rsid w:val="009D3727"/>
    <w:rPr>
      <w:color w:val="0563C1" w:themeColor="hyperlink"/>
      <w:u w:val="single"/>
    </w:rPr>
  </w:style>
  <w:style w:type="character" w:customStyle="1" w:styleId="apple-converted-space">
    <w:name w:val="apple-converted-space"/>
    <w:basedOn w:val="DefaultParagraphFont"/>
    <w:rsid w:val="00A16B06"/>
  </w:style>
  <w:style w:type="table" w:styleId="TableGrid">
    <w:name w:val="Table Grid"/>
    <w:basedOn w:val="TableNormal"/>
    <w:uiPriority w:val="39"/>
    <w:rsid w:val="00D20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57241"/>
    <w:rPr>
      <w:color w:val="954F72" w:themeColor="followedHyperlink"/>
      <w:u w:val="single"/>
    </w:rPr>
  </w:style>
  <w:style w:type="paragraph" w:styleId="BalloonText">
    <w:name w:val="Balloon Text"/>
    <w:basedOn w:val="Normal"/>
    <w:link w:val="BalloonTextChar"/>
    <w:uiPriority w:val="99"/>
    <w:semiHidden/>
    <w:unhideWhenUsed/>
    <w:rsid w:val="008612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22E"/>
    <w:rPr>
      <w:rFonts w:ascii="Segoe UI" w:hAnsi="Segoe UI" w:cs="Segoe UI"/>
      <w:sz w:val="18"/>
      <w:szCs w:val="18"/>
    </w:rPr>
  </w:style>
  <w:style w:type="character" w:styleId="Emphasis">
    <w:name w:val="Emphasis"/>
    <w:basedOn w:val="DefaultParagraphFont"/>
    <w:uiPriority w:val="20"/>
    <w:qFormat/>
    <w:rsid w:val="006417C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615483">
      <w:bodyDiv w:val="1"/>
      <w:marLeft w:val="0"/>
      <w:marRight w:val="0"/>
      <w:marTop w:val="0"/>
      <w:marBottom w:val="0"/>
      <w:divBdr>
        <w:top w:val="none" w:sz="0" w:space="0" w:color="auto"/>
        <w:left w:val="none" w:sz="0" w:space="0" w:color="auto"/>
        <w:bottom w:val="none" w:sz="0" w:space="0" w:color="auto"/>
        <w:right w:val="none" w:sz="0" w:space="0" w:color="auto"/>
      </w:divBdr>
    </w:div>
    <w:div w:id="695542510">
      <w:bodyDiv w:val="1"/>
      <w:marLeft w:val="0"/>
      <w:marRight w:val="0"/>
      <w:marTop w:val="0"/>
      <w:marBottom w:val="0"/>
      <w:divBdr>
        <w:top w:val="none" w:sz="0" w:space="0" w:color="auto"/>
        <w:left w:val="none" w:sz="0" w:space="0" w:color="auto"/>
        <w:bottom w:val="none" w:sz="0" w:space="0" w:color="auto"/>
        <w:right w:val="none" w:sz="0" w:space="0" w:color="auto"/>
      </w:divBdr>
    </w:div>
    <w:div w:id="862985267">
      <w:bodyDiv w:val="1"/>
      <w:marLeft w:val="0"/>
      <w:marRight w:val="0"/>
      <w:marTop w:val="0"/>
      <w:marBottom w:val="0"/>
      <w:divBdr>
        <w:top w:val="none" w:sz="0" w:space="0" w:color="auto"/>
        <w:left w:val="none" w:sz="0" w:space="0" w:color="auto"/>
        <w:bottom w:val="none" w:sz="0" w:space="0" w:color="auto"/>
        <w:right w:val="none" w:sz="0" w:space="0" w:color="auto"/>
      </w:divBdr>
    </w:div>
    <w:div w:id="885222295">
      <w:bodyDiv w:val="1"/>
      <w:marLeft w:val="0"/>
      <w:marRight w:val="0"/>
      <w:marTop w:val="0"/>
      <w:marBottom w:val="0"/>
      <w:divBdr>
        <w:top w:val="none" w:sz="0" w:space="0" w:color="auto"/>
        <w:left w:val="none" w:sz="0" w:space="0" w:color="auto"/>
        <w:bottom w:val="none" w:sz="0" w:space="0" w:color="auto"/>
        <w:right w:val="none" w:sz="0" w:space="0" w:color="auto"/>
      </w:divBdr>
    </w:div>
    <w:div w:id="1109011168">
      <w:bodyDiv w:val="1"/>
      <w:marLeft w:val="0"/>
      <w:marRight w:val="0"/>
      <w:marTop w:val="0"/>
      <w:marBottom w:val="0"/>
      <w:divBdr>
        <w:top w:val="none" w:sz="0" w:space="0" w:color="auto"/>
        <w:left w:val="none" w:sz="0" w:space="0" w:color="auto"/>
        <w:bottom w:val="none" w:sz="0" w:space="0" w:color="auto"/>
        <w:right w:val="none" w:sz="0" w:space="0" w:color="auto"/>
      </w:divBdr>
    </w:div>
    <w:div w:id="135642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thecapcenter.org/admin/upload/pinwheels%20for%20prevention%20ca%20order%20form.editable.pdf"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thecapcenter.org" TargetMode="External"/><Relationship Id="rId7" Type="http://schemas.openxmlformats.org/officeDocument/2006/relationships/image" Target="media/image2.jpeg"/><Relationship Id="rId12" Type="http://schemas.openxmlformats.org/officeDocument/2006/relationships/hyperlink" Target="http://www.thecapcenter.org/admin/upload/pinwheels%20for%20prevention%20ca%20order%20form.editable.pdf" TargetMode="Externa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http://www.thecapcenter.org"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http://www.thecapcenter.org/admin/upload/pinwheels%20for%20prevention%20order%20form%20-%20california.xlsx" TargetMode="External"/><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www.thecapcenter.org/admin/upload/statewide%20pinwheels%20for%20prevention%20toolkit.ca.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E222F-C6F9-4AFE-A94D-9EF4B0634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3092</TotalTime>
  <Pages>6</Pages>
  <Words>1349</Words>
  <Characters>7693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Barton</dc:creator>
  <cp:keywords/>
  <dc:description/>
  <cp:lastModifiedBy>Kelly Barton</cp:lastModifiedBy>
  <cp:revision>26</cp:revision>
  <cp:lastPrinted>2017-03-30T21:59:00Z</cp:lastPrinted>
  <dcterms:created xsi:type="dcterms:W3CDTF">2017-03-20T15:43:00Z</dcterms:created>
  <dcterms:modified xsi:type="dcterms:W3CDTF">2022-03-25T20:52:00Z</dcterms:modified>
</cp:coreProperties>
</file>